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6D" w:rsidRDefault="00FE41CD" w:rsidP="00FE41CD">
      <w:pPr>
        <w:pStyle w:val="Default"/>
        <w:tabs>
          <w:tab w:val="left" w:pos="105"/>
          <w:tab w:val="center" w:pos="5162"/>
        </w:tabs>
        <w:ind w:left="-142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275590</wp:posOffset>
            </wp:positionH>
            <wp:positionV relativeFrom="paragraph">
              <wp:posOffset>-244475</wp:posOffset>
            </wp:positionV>
            <wp:extent cx="665480" cy="629920"/>
            <wp:effectExtent l="0" t="0" r="1270" b="0"/>
            <wp:wrapSquare wrapText="bothSides"/>
            <wp:docPr id="2" name="Resim 1" descr="C:\Users\Administrator\Desktop\bingol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dministrator\Desktop\bingolu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66D">
        <w:rPr>
          <w:b/>
          <w:bCs/>
          <w:sz w:val="20"/>
          <w:szCs w:val="20"/>
        </w:rPr>
        <w:t>T.C.</w:t>
      </w:r>
    </w:p>
    <w:p w:rsidR="0040466D" w:rsidRDefault="0040466D" w:rsidP="0040466D">
      <w:pPr>
        <w:pStyle w:val="Default"/>
        <w:ind w:left="-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BİNGÖL ÜNİVERSİTESİ REKTÖRLÜĞÜ</w:t>
      </w:r>
    </w:p>
    <w:p w:rsidR="0040466D" w:rsidRDefault="0040466D" w:rsidP="0040466D">
      <w:pPr>
        <w:pStyle w:val="Default"/>
        <w:ind w:left="-142"/>
        <w:jc w:val="center"/>
        <w:rPr>
          <w:b/>
          <w:bCs/>
          <w:sz w:val="20"/>
          <w:szCs w:val="20"/>
        </w:rPr>
      </w:pPr>
    </w:p>
    <w:p w:rsidR="0040466D" w:rsidRDefault="0040466D" w:rsidP="0040466D">
      <w:pPr>
        <w:pStyle w:val="Default"/>
        <w:ind w:left="-142" w:firstLine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Üniversitemiz </w:t>
      </w:r>
      <w:r>
        <w:rPr>
          <w:b/>
          <w:color w:val="auto"/>
          <w:sz w:val="20"/>
          <w:szCs w:val="20"/>
        </w:rPr>
        <w:t xml:space="preserve">Sosyal Bilimler Enstitüsü </w:t>
      </w:r>
      <w:r>
        <w:rPr>
          <w:color w:val="auto"/>
          <w:sz w:val="20"/>
          <w:szCs w:val="20"/>
        </w:rPr>
        <w:t xml:space="preserve">(SBE)’ne </w:t>
      </w:r>
      <w:r>
        <w:rPr>
          <w:sz w:val="20"/>
          <w:szCs w:val="20"/>
        </w:rPr>
        <w:t xml:space="preserve">“Bingöl Üniversitesi Lisansüstü Eğitim ve Öğretim Yönetmeliği” ve “Bingöl Üniversitesi Lisansüstü Eğitim ve Öğretim Uygulama Esasları” çerçevesinde 2018-2019 Öğretim yılı </w:t>
      </w:r>
      <w:r w:rsidR="00CC7D4A">
        <w:rPr>
          <w:sz w:val="20"/>
          <w:szCs w:val="20"/>
        </w:rPr>
        <w:t>Bahar</w:t>
      </w:r>
      <w:r>
        <w:rPr>
          <w:sz w:val="20"/>
          <w:szCs w:val="20"/>
        </w:rPr>
        <w:t xml:space="preserve"> Dönemi için aşağıda belirtilen Yüksek Lisans ve Doktora Programlarına sınavla öğrenci alınacaktır.</w:t>
      </w:r>
    </w:p>
    <w:p w:rsidR="006F34C4" w:rsidRDefault="0040466D" w:rsidP="006F34C4">
      <w:pPr>
        <w:pStyle w:val="Default"/>
        <w:ind w:left="-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GENEL ŞARTLAR: </w:t>
      </w:r>
    </w:p>
    <w:p w:rsidR="006F34C4" w:rsidRDefault="0040466D" w:rsidP="006F34C4">
      <w:pPr>
        <w:pStyle w:val="Default"/>
        <w:numPr>
          <w:ilvl w:val="0"/>
          <w:numId w:val="16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Başvuracak adayların “ALES EA” puanı en az 55 olmalıdır (SBE). </w:t>
      </w:r>
    </w:p>
    <w:p w:rsidR="0040466D" w:rsidRPr="006F34C4" w:rsidRDefault="0040466D" w:rsidP="006F34C4">
      <w:pPr>
        <w:pStyle w:val="Default"/>
        <w:numPr>
          <w:ilvl w:val="0"/>
          <w:numId w:val="16"/>
        </w:numPr>
        <w:jc w:val="both"/>
        <w:rPr>
          <w:color w:val="auto"/>
          <w:sz w:val="20"/>
          <w:szCs w:val="20"/>
        </w:rPr>
      </w:pPr>
      <w:r w:rsidRPr="006F34C4">
        <w:rPr>
          <w:sz w:val="20"/>
          <w:szCs w:val="20"/>
        </w:rPr>
        <w:t xml:space="preserve">Doktora programına başvuracak adayların </w:t>
      </w:r>
      <w:r w:rsidRPr="006F34C4">
        <w:rPr>
          <w:color w:val="1C283D"/>
          <w:sz w:val="20"/>
          <w:szCs w:val="20"/>
        </w:rPr>
        <w:t xml:space="preserve">YÖK tarafından kabul edilen merkezî yabancı dil sınavları ile eşdeğerliği kabul edilen uluslararası yabancı dil sınavlarından veya ÖSYM tarafından eşdeğerliği kabul edilen uluslararası yabancı dil sınavlarından </w:t>
      </w:r>
      <w:r w:rsidRPr="006F34C4">
        <w:rPr>
          <w:sz w:val="20"/>
          <w:szCs w:val="20"/>
        </w:rPr>
        <w:t>en az 55 puan alması gerekmektedir.</w:t>
      </w:r>
    </w:p>
    <w:p w:rsidR="0040466D" w:rsidRDefault="0040466D" w:rsidP="0040466D">
      <w:pPr>
        <w:pStyle w:val="Default"/>
        <w:ind w:left="-142"/>
        <w:jc w:val="both"/>
        <w:rPr>
          <w:b/>
          <w:sz w:val="20"/>
          <w:szCs w:val="20"/>
        </w:rPr>
      </w:pPr>
    </w:p>
    <w:p w:rsidR="00155838" w:rsidRDefault="0040466D" w:rsidP="00155838">
      <w:pPr>
        <w:pStyle w:val="Default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55838">
        <w:rPr>
          <w:b/>
          <w:sz w:val="20"/>
          <w:szCs w:val="20"/>
        </w:rPr>
        <w:t>Önemli</w:t>
      </w:r>
      <w:r w:rsidR="00155838">
        <w:rPr>
          <w:b/>
          <w:spacing w:val="-1"/>
          <w:sz w:val="20"/>
          <w:szCs w:val="20"/>
        </w:rPr>
        <w:t xml:space="preserve"> </w:t>
      </w:r>
      <w:r w:rsidR="00155838">
        <w:rPr>
          <w:b/>
          <w:spacing w:val="-2"/>
          <w:sz w:val="20"/>
          <w:szCs w:val="20"/>
        </w:rPr>
        <w:t>Tarihler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2"/>
        <w:gridCol w:w="2318"/>
        <w:gridCol w:w="3607"/>
        <w:gridCol w:w="1877"/>
      </w:tblGrid>
      <w:tr w:rsidR="00155838" w:rsidTr="007A55B8">
        <w:trPr>
          <w:trHeight w:hRule="exact" w:val="272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şv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ru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ş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l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14.01.2019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Sonuçların İlanı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</w:tr>
      <w:tr w:rsidR="00155838" w:rsidTr="007A55B8">
        <w:trPr>
          <w:trHeight w:hRule="exact" w:val="272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55838" w:rsidRDefault="00155838" w:rsidP="007A55B8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Ba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şv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u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 xml:space="preserve"> 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28.01.2019 Saat: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es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ay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ı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t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 Aralığı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04-06 Şubat 2019</w:t>
            </w:r>
          </w:p>
        </w:tc>
      </w:tr>
      <w:tr w:rsidR="00155838" w:rsidTr="007A55B8">
        <w:trPr>
          <w:trHeight w:hRule="exact" w:val="272"/>
        </w:trPr>
        <w:tc>
          <w:tcPr>
            <w:tcW w:w="27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hideMark/>
          </w:tcPr>
          <w:p w:rsidR="00155838" w:rsidRDefault="00155838" w:rsidP="007A55B8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Yabancı Dil Sınav Tarihi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30.01.2019 Saat: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pStyle w:val="AltKonuBal"/>
              <w:tabs>
                <w:tab w:val="left" w:pos="3113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Yedek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te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nj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hAnsi="Times New Roman"/>
                <w:b/>
                <w:spacing w:val="1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İl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ı</w:t>
            </w:r>
            <w:r>
              <w:rPr>
                <w:rFonts w:ascii="Times New Roman" w:hAnsi="Times New Roman"/>
                <w:b/>
                <w:spacing w:val="8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Şubat 2019</w:t>
            </w:r>
          </w:p>
        </w:tc>
      </w:tr>
      <w:tr w:rsidR="00155838" w:rsidTr="007A55B8">
        <w:trPr>
          <w:trHeight w:hRule="exact" w:val="272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hideMark/>
          </w:tcPr>
          <w:p w:rsidR="00155838" w:rsidRDefault="00155838" w:rsidP="007A55B8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>Bilim Sınavı Tarihi</w:t>
            </w:r>
            <w:r w:rsidR="009A3573">
              <w:rPr>
                <w:rFonts w:ascii="Times New Roman" w:hAnsi="Times New Roman"/>
                <w:b/>
                <w:spacing w:val="-1"/>
                <w:sz w:val="20"/>
                <w:szCs w:val="20"/>
                <w:lang w:eastAsia="tr-TR"/>
              </w:rPr>
              <w:t xml:space="preserve"> (Doktora)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31.01.2019 Saat: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pStyle w:val="AltKonuBal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Yedekler İçin Kesin Kayıt Tarih Aralığı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155838" w:rsidRDefault="00155838" w:rsidP="007A55B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07-08 Şubat 2019</w:t>
            </w:r>
          </w:p>
        </w:tc>
      </w:tr>
    </w:tbl>
    <w:p w:rsidR="00155838" w:rsidRDefault="00155838" w:rsidP="00155838">
      <w:pPr>
        <w:pStyle w:val="Default"/>
        <w:jc w:val="both"/>
        <w:rPr>
          <w:color w:val="auto"/>
          <w:sz w:val="20"/>
          <w:szCs w:val="20"/>
        </w:rPr>
      </w:pPr>
    </w:p>
    <w:p w:rsidR="00155838" w:rsidRDefault="00155838" w:rsidP="00155838">
      <w:pPr>
        <w:pStyle w:val="Default"/>
        <w:ind w:left="-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BAŞVURU ADRESİ: 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Lisansüstü başvuruları 14-28 Ocak 2019 tarihleri arasında </w:t>
      </w:r>
      <w:hyperlink r:id="rId7" w:tgtFrame="_blank" w:history="1">
        <w:r>
          <w:rPr>
            <w:rStyle w:val="Kpr"/>
            <w:sz w:val="20"/>
            <w:szCs w:val="20"/>
            <w:shd w:val="clear" w:color="auto" w:fill="FFFFFF"/>
          </w:rPr>
          <w:t>http://obs.bingol.edu.tr/oibs/ogrsis/basvuru_login.aspx</w:t>
        </w:r>
      </w:hyperlink>
      <w:r>
        <w:rPr>
          <w:sz w:val="20"/>
          <w:szCs w:val="20"/>
        </w:rPr>
        <w:t xml:space="preserve"> adresi üzerinden Online olarak yapılacaktır.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</w:p>
    <w:p w:rsidR="00155838" w:rsidRDefault="00155838" w:rsidP="00155838">
      <w:pPr>
        <w:pStyle w:val="Default"/>
        <w:ind w:left="-142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BAŞVURUDA İSTENİLEN BELGELER:</w:t>
      </w:r>
    </w:p>
    <w:p w:rsidR="00155838" w:rsidRDefault="00155838" w:rsidP="00155838">
      <w:pPr>
        <w:pStyle w:val="Default"/>
        <w:ind w:left="142" w:hanging="284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1.</w:t>
      </w: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Dilekçe</w:t>
      </w:r>
      <w:r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(Yüksek Lisans veya Doktora başvuru dilekçesi enstitü web sayfasında “Dokümanlar” bölümünden temin edilecektir).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Lisans Diploması</w:t>
      </w:r>
      <w:r>
        <w:rPr>
          <w:color w:val="auto"/>
          <w:sz w:val="20"/>
          <w:szCs w:val="20"/>
        </w:rPr>
        <w:t xml:space="preserve"> (Doktora programı için ayrıca Yüksek Lisans Diploması).</w:t>
      </w:r>
    </w:p>
    <w:p w:rsidR="00155838" w:rsidRDefault="00155838" w:rsidP="00155838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3.</w:t>
      </w: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Lisans Not Transkript Belgesi</w:t>
      </w:r>
      <w:r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(Doktora programı başvurusu için ayrıca </w:t>
      </w:r>
      <w:r>
        <w:rPr>
          <w:b/>
          <w:sz w:val="20"/>
          <w:szCs w:val="20"/>
        </w:rPr>
        <w:t>Yüksek Lisans Transkript Belgesi</w:t>
      </w:r>
      <w:r>
        <w:rPr>
          <w:sz w:val="20"/>
          <w:szCs w:val="20"/>
        </w:rPr>
        <w:t>).</w:t>
      </w:r>
    </w:p>
    <w:p w:rsidR="00155838" w:rsidRDefault="00155838" w:rsidP="00155838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4. </w:t>
      </w:r>
      <w:r>
        <w:rPr>
          <w:color w:val="auto"/>
          <w:sz w:val="20"/>
          <w:szCs w:val="20"/>
        </w:rPr>
        <w:t>Ö</w:t>
      </w:r>
      <w:r>
        <w:rPr>
          <w:sz w:val="20"/>
          <w:szCs w:val="20"/>
        </w:rPr>
        <w:t xml:space="preserve">n lisanstan tamamlama yoluyla lisans mezunu olan adaylar için </w:t>
      </w:r>
      <w:r>
        <w:rPr>
          <w:b/>
          <w:sz w:val="20"/>
          <w:szCs w:val="20"/>
        </w:rPr>
        <w:t>Birleştirilmiş Transkript Belgesi.</w:t>
      </w:r>
    </w:p>
    <w:p w:rsidR="00155838" w:rsidRDefault="00155838" w:rsidP="00155838">
      <w:pPr>
        <w:pStyle w:val="ListeParagraf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Lisans veya yüksek lisans öğrenimini yurt dışında tamamlamış adaylar için Yükseköğretim Kurumunca verilen denklik belgesi, diploma ve transkriptlerinin Türkçeye çevrilmiş noter onaylı bir örneği.</w:t>
      </w:r>
    </w:p>
    <w:p w:rsidR="00155838" w:rsidRDefault="00155838" w:rsidP="00155838">
      <w:pPr>
        <w:pStyle w:val="Default"/>
        <w:ind w:left="-142"/>
        <w:jc w:val="both"/>
        <w:rPr>
          <w:bCs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6.</w:t>
      </w: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ALES Sonuç Belgesi</w:t>
      </w:r>
      <w:r>
        <w:rPr>
          <w:bCs/>
          <w:sz w:val="20"/>
          <w:szCs w:val="20"/>
        </w:rPr>
        <w:t xml:space="preserve"> (</w:t>
      </w:r>
      <w:r>
        <w:rPr>
          <w:sz w:val="20"/>
          <w:szCs w:val="20"/>
        </w:rPr>
        <w:t xml:space="preserve">Başvuru tarihinde </w:t>
      </w:r>
      <w:r>
        <w:rPr>
          <w:bCs/>
          <w:sz w:val="20"/>
          <w:szCs w:val="20"/>
        </w:rPr>
        <w:t>ALES geçerlilik süresi olan 5 yılın dolmamış olması gerekir).</w:t>
      </w:r>
    </w:p>
    <w:p w:rsidR="00155838" w:rsidRDefault="00155838" w:rsidP="00155838">
      <w:pPr>
        <w:pStyle w:val="ListeParagraf"/>
        <w:spacing w:after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 xml:space="preserve">Yüksek Lisans için varsa </w:t>
      </w:r>
      <w:r>
        <w:rPr>
          <w:rFonts w:ascii="Times New Roman" w:hAnsi="Times New Roman" w:cs="Times New Roman"/>
          <w:b/>
          <w:sz w:val="20"/>
          <w:szCs w:val="20"/>
        </w:rPr>
        <w:t>YDS veya eşdeğer sınav belgesi.</w:t>
      </w:r>
    </w:p>
    <w:p w:rsidR="00155838" w:rsidRDefault="00155838" w:rsidP="00155838">
      <w:pPr>
        <w:pStyle w:val="ListeParagraf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8.</w:t>
      </w:r>
      <w:r>
        <w:rPr>
          <w:rFonts w:ascii="Times New Roman" w:hAnsi="Times New Roman" w:cs="Times New Roman"/>
          <w:sz w:val="20"/>
          <w:szCs w:val="20"/>
        </w:rPr>
        <w:t xml:space="preserve"> Doktora başvurusu için </w:t>
      </w:r>
      <w:r>
        <w:rPr>
          <w:rFonts w:ascii="Times New Roman" w:hAnsi="Times New Roman" w:cs="Times New Roman"/>
          <w:b/>
          <w:sz w:val="20"/>
          <w:szCs w:val="20"/>
        </w:rPr>
        <w:t>YDS, YÖKDİL veya YÖK tarafından kabul edilen muadili bir sınavdan</w:t>
      </w:r>
      <w:r>
        <w:rPr>
          <w:rFonts w:ascii="Times New Roman" w:hAnsi="Times New Roman" w:cs="Times New Roman"/>
          <w:sz w:val="20"/>
          <w:szCs w:val="20"/>
        </w:rPr>
        <w:t xml:space="preserve"> en az 55 puan aldığını gösteren geçerlilik süresi dolmamış </w:t>
      </w:r>
      <w:r>
        <w:rPr>
          <w:rFonts w:ascii="Times New Roman" w:hAnsi="Times New Roman" w:cs="Times New Roman"/>
          <w:b/>
          <w:sz w:val="20"/>
          <w:szCs w:val="20"/>
        </w:rPr>
        <w:t>Yabancı Dil Sınav Sonuç Belgesi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9.</w:t>
      </w:r>
      <w:r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Adaylar ön kayıt ekranında </w:t>
      </w:r>
      <w:r>
        <w:rPr>
          <w:b/>
          <w:sz w:val="20"/>
          <w:szCs w:val="20"/>
        </w:rPr>
        <w:t>vesikalık fotoğraflarını</w:t>
      </w:r>
      <w:r>
        <w:rPr>
          <w:sz w:val="20"/>
          <w:szCs w:val="20"/>
        </w:rPr>
        <w:t xml:space="preserve"> dijital ortamda yüklemelidirler.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10.</w:t>
      </w: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Askerlik Durum Belgesi</w:t>
      </w:r>
      <w:r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(Erkek adayların kesin kayıt tarihi itibari ile askerlik probleminin bulunmaması gerekir). </w:t>
      </w:r>
    </w:p>
    <w:p w:rsidR="00155838" w:rsidRDefault="00155838" w:rsidP="0015583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5838" w:rsidRDefault="00155838" w:rsidP="00155838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155838" w:rsidRDefault="00155838" w:rsidP="001558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0"/>
          <w:szCs w:val="20"/>
        </w:rPr>
        <w:t>. Kesin kayıt hakkı kazanan adaylar, kesin kayıt esnasında nüfus cüzdanı fotokopisi, ikametgâh belgesi, 3 adet vesikalık fotoğraf ve başvuruda istenen belgelerin fotokopileri ile birlikte asıllarını ibraz etmek zorundadırlar.</w:t>
      </w:r>
    </w:p>
    <w:p w:rsidR="00155838" w:rsidRDefault="00155838" w:rsidP="0015583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Kesin kayıt hakkı kazanan adaylar, kayıt sırasında </w:t>
      </w:r>
      <w:proofErr w:type="gramStart"/>
      <w:r>
        <w:rPr>
          <w:rFonts w:ascii="Times New Roman" w:hAnsi="Times New Roman" w:cs="Times New Roman"/>
          <w:sz w:val="20"/>
          <w:szCs w:val="20"/>
        </w:rPr>
        <w:t>online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başvuru belgesinin imzalı çıktısını ibraz etmek zorundadırlar.</w:t>
      </w:r>
    </w:p>
    <w:p w:rsidR="00155838" w:rsidRPr="004B6E55" w:rsidRDefault="00155838" w:rsidP="00155838">
      <w:pPr>
        <w:pStyle w:val="AralkYok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>
        <w:rPr>
          <w:rFonts w:ascii="Times New Roman" w:hAnsi="Times New Roman" w:cs="Times New Roman"/>
          <w:bCs/>
          <w:sz w:val="20"/>
          <w:szCs w:val="20"/>
        </w:rPr>
        <w:t xml:space="preserve">Yabancı uyruklu adayların lisansüstü programlara başvuru yapabilmeleri için </w:t>
      </w:r>
      <w:r w:rsidRPr="004B6E55">
        <w:rPr>
          <w:rFonts w:ascii="Times New Roman" w:hAnsi="Times New Roman" w:cs="Times New Roman"/>
          <w:bCs/>
          <w:sz w:val="20"/>
          <w:szCs w:val="20"/>
        </w:rPr>
        <w:t>“Bingöl Üniversitesi Lisansüstü Eğitim ve Öğretim Uygulama Esasları” 14. Maddesinde belirtilen şartları sağlıyor olmaları gerekir.</w:t>
      </w:r>
    </w:p>
    <w:p w:rsidR="00155838" w:rsidRDefault="00155838" w:rsidP="00155838">
      <w:pPr>
        <w:pStyle w:val="Default"/>
        <w:ind w:left="-142"/>
        <w:jc w:val="both"/>
        <w:rPr>
          <w:b/>
          <w:bCs/>
          <w:color w:val="auto"/>
          <w:sz w:val="20"/>
          <w:szCs w:val="20"/>
        </w:rPr>
      </w:pPr>
    </w:p>
    <w:p w:rsidR="00155838" w:rsidRDefault="00155838" w:rsidP="00155838">
      <w:pPr>
        <w:pStyle w:val="Default"/>
        <w:ind w:left="-14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AÇIKLAMA: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1.</w:t>
      </w:r>
      <w:r>
        <w:rPr>
          <w:color w:val="auto"/>
          <w:sz w:val="20"/>
          <w:szCs w:val="20"/>
        </w:rPr>
        <w:t xml:space="preserve"> Başvurular sadece Online olarak yapılacaktır. 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Eksik veya yanlış beyanda bulunan adayların başvuruları geçersiz sayılacaktır.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3.</w:t>
      </w:r>
      <w:r>
        <w:rPr>
          <w:color w:val="auto"/>
          <w:sz w:val="20"/>
          <w:szCs w:val="20"/>
        </w:rPr>
        <w:t xml:space="preserve"> </w:t>
      </w:r>
      <w:r w:rsidRPr="00D66082">
        <w:rPr>
          <w:sz w:val="20"/>
          <w:szCs w:val="20"/>
        </w:rPr>
        <w:t>Adaylar</w:t>
      </w:r>
      <w:r>
        <w:rPr>
          <w:sz w:val="20"/>
          <w:szCs w:val="20"/>
        </w:rPr>
        <w:t xml:space="preserve">, </w:t>
      </w:r>
      <w:r w:rsidRPr="00D66082">
        <w:rPr>
          <w:sz w:val="20"/>
          <w:szCs w:val="20"/>
        </w:rPr>
        <w:t>başvurularının onaylan</w:t>
      </w:r>
      <w:r w:rsidR="0070190C">
        <w:rPr>
          <w:sz w:val="20"/>
          <w:szCs w:val="20"/>
        </w:rPr>
        <w:t>ıp</w:t>
      </w:r>
      <w:r>
        <w:rPr>
          <w:sz w:val="20"/>
          <w:szCs w:val="20"/>
        </w:rPr>
        <w:t>/onaylanmadığını sistemden</w:t>
      </w:r>
      <w:r w:rsidRPr="00D66082">
        <w:rPr>
          <w:sz w:val="20"/>
          <w:szCs w:val="20"/>
        </w:rPr>
        <w:t xml:space="preserve"> takip etmek zorundadırlar. </w:t>
      </w:r>
      <w:r>
        <w:rPr>
          <w:sz w:val="20"/>
          <w:szCs w:val="20"/>
        </w:rPr>
        <w:t>Başvurusu onaylanmayanların başvuruları değerlendirmeye alınmayacaktır.</w:t>
      </w:r>
    </w:p>
    <w:p w:rsidR="00155838" w:rsidRDefault="00155838" w:rsidP="00155838">
      <w:pPr>
        <w:pStyle w:val="Default"/>
        <w:ind w:left="-142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4.</w:t>
      </w:r>
      <w:r>
        <w:rPr>
          <w:color w:val="auto"/>
          <w:sz w:val="20"/>
          <w:szCs w:val="20"/>
        </w:rPr>
        <w:t>Başvurusu “onaylanmış ve/veya değerlendirmeye alınmış” adaylardan Online başvuru belgesi yanında olmayanlar yabancı dil ve/veya bilim sınavlarına alınmayacaktır.</w:t>
      </w:r>
    </w:p>
    <w:p w:rsidR="00155838" w:rsidRDefault="00155838" w:rsidP="00155838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5.</w:t>
      </w:r>
      <w:r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Kazanan öğrencilerin isim listeleri ilgili enstitülerin web sayfalarından ilan edilecektir. Ayrıca adaylara tebligat yapılmayacaktır.</w:t>
      </w:r>
    </w:p>
    <w:p w:rsidR="00155838" w:rsidRDefault="00155838" w:rsidP="00155838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6.</w:t>
      </w:r>
      <w:r>
        <w:rPr>
          <w:sz w:val="20"/>
          <w:szCs w:val="20"/>
        </w:rPr>
        <w:t xml:space="preserve"> Birden fazla anabilim dalına ve/veya enstitüye başvuru yapılamaz (Doktora programları için).</w:t>
      </w:r>
    </w:p>
    <w:p w:rsidR="00155838" w:rsidRDefault="00155838" w:rsidP="00155838">
      <w:pPr>
        <w:pStyle w:val="Default"/>
        <w:ind w:left="-142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7.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Dörtlük sistemden yüzlük sisteme not dönüşüm puanı olmayanlar için </w:t>
      </w:r>
      <w:r>
        <w:rPr>
          <w:b/>
          <w:sz w:val="20"/>
          <w:szCs w:val="20"/>
        </w:rPr>
        <w:t>YÖK Not Dönüşüm Tablosu</w:t>
      </w:r>
      <w:r>
        <w:rPr>
          <w:sz w:val="20"/>
          <w:szCs w:val="20"/>
        </w:rPr>
        <w:t xml:space="preserve"> esas alınacaktır.</w:t>
      </w:r>
    </w:p>
    <w:p w:rsidR="00155838" w:rsidRPr="0040466D" w:rsidRDefault="00155838" w:rsidP="00155838">
      <w:pPr>
        <w:pStyle w:val="Default"/>
        <w:ind w:left="-142"/>
        <w:jc w:val="both"/>
        <w:rPr>
          <w:sz w:val="19"/>
          <w:szCs w:val="19"/>
        </w:rPr>
      </w:pPr>
      <w:r>
        <w:rPr>
          <w:b/>
          <w:color w:val="auto"/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Pr="0040466D">
        <w:rPr>
          <w:sz w:val="19"/>
          <w:szCs w:val="19"/>
        </w:rPr>
        <w:t xml:space="preserve">Dört yıllık Lisans Diploması ile doktora programına başvurabilmek için, ilgili ALES puanı ve </w:t>
      </w:r>
      <w:proofErr w:type="spellStart"/>
      <w:r w:rsidRPr="0040466D">
        <w:rPr>
          <w:sz w:val="19"/>
          <w:szCs w:val="19"/>
        </w:rPr>
        <w:t>AGNO’sunun</w:t>
      </w:r>
      <w:proofErr w:type="spellEnd"/>
      <w:r w:rsidRPr="0040466D">
        <w:rPr>
          <w:sz w:val="19"/>
          <w:szCs w:val="19"/>
        </w:rPr>
        <w:t xml:space="preserve"> en az 80 olması gerekir.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DEĞERLENDİRME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Tezsiz Yüksek Lisans için;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Lisans mezuniyet not ortalamasına göre değerlendirme yapılır.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Tezli Yüksek Lisans için;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ALES puanının %50’si, lisans mezuniyet notunun %40’ı, yabancı dil sınavı notunun %10’u alınarak değerlendirme yapılır. *</w:t>
      </w:r>
      <w:r w:rsidRPr="00A4285F">
        <w:rPr>
          <w:sz w:val="20"/>
          <w:szCs w:val="20"/>
        </w:rPr>
        <w:t>Adayların yabancı dil sınavına girmeleri zorunlu değildir.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2F783F">
        <w:rPr>
          <w:sz w:val="20"/>
          <w:szCs w:val="20"/>
        </w:rPr>
        <w:t xml:space="preserve">Başarı sıralamasında en yüksek başarı puanından başlayarak en düşük başarı puanına doğru sıralama yapılır. Başarı puanı, 55’in altında olan adaylar başarısız sayılır. 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Doktora için;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b/>
          <w:bCs/>
          <w:sz w:val="20"/>
          <w:szCs w:val="20"/>
        </w:rPr>
        <w:t xml:space="preserve">Yüksek lisans diploması ile başvurularda; </w:t>
      </w:r>
      <w:r w:rsidRPr="00B973E6">
        <w:rPr>
          <w:sz w:val="20"/>
          <w:szCs w:val="20"/>
        </w:rPr>
        <w:t xml:space="preserve">ALES puanının % 50’si, lisans ve yüksek lisans not ortalamasının toplamının yarısının % 30’u, bilim sınavının % 10’u, yabancı dil sınav notunun %10’unun toplamı alınarak </w:t>
      </w:r>
      <w:r>
        <w:rPr>
          <w:sz w:val="20"/>
          <w:szCs w:val="20"/>
        </w:rPr>
        <w:t>değerlendirme yapılır.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>
        <w:rPr>
          <w:b/>
          <w:bCs/>
          <w:sz w:val="20"/>
          <w:szCs w:val="20"/>
        </w:rPr>
        <w:t>Lisans diploması ile başvurularda;</w:t>
      </w:r>
      <w:r>
        <w:rPr>
          <w:sz w:val="20"/>
          <w:szCs w:val="20"/>
        </w:rPr>
        <w:t xml:space="preserve"> </w:t>
      </w:r>
      <w:r w:rsidRPr="004F6027">
        <w:rPr>
          <w:sz w:val="20"/>
          <w:szCs w:val="20"/>
        </w:rPr>
        <w:t>ALES puanının % 50`si, lisans not ortalamasının % 30`u, bilim sınavının % 10’u ve yabancı dil sınav notunun %10’unun toplamı alınarak elde edilen başarı puanına göre ilgili programın sıralamasına dâhil edilirler</w:t>
      </w:r>
      <w:r>
        <w:rPr>
          <w:sz w:val="20"/>
          <w:szCs w:val="20"/>
        </w:rPr>
        <w:t>.</w:t>
      </w:r>
    </w:p>
    <w:p w:rsidR="00155838" w:rsidRDefault="00155838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435AA9">
        <w:rPr>
          <w:sz w:val="20"/>
          <w:szCs w:val="20"/>
        </w:rPr>
        <w:t>Adaylar en yüksek puandan başlanarak ilan edilen kontenjanlara yerleştirilir.</w:t>
      </w:r>
      <w:r>
        <w:t xml:space="preserve"> </w:t>
      </w:r>
      <w:r w:rsidRPr="00D75F52">
        <w:rPr>
          <w:sz w:val="20"/>
          <w:szCs w:val="20"/>
        </w:rPr>
        <w:t>Adayların bilim sınavına girmeleri zorunludur. Başarı puanı 65’in altında olan adaylar başarısız sayılır.</w:t>
      </w:r>
    </w:p>
    <w:p w:rsidR="009D166A" w:rsidRDefault="009D166A" w:rsidP="00155838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5916D7" w:rsidRDefault="005916D7" w:rsidP="0020717B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5916D7" w:rsidRDefault="005916D7" w:rsidP="0020717B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5916D7" w:rsidRDefault="005916D7" w:rsidP="0020717B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20717B" w:rsidRDefault="0020717B" w:rsidP="0020717B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20717B" w:rsidRPr="0020717B" w:rsidRDefault="0020717B" w:rsidP="0020717B">
      <w:pPr>
        <w:spacing w:after="0"/>
        <w:rPr>
          <w:rFonts w:ascii="Times New Roman" w:hAnsi="Times New Roman" w:cs="Times New Roman"/>
          <w:bCs/>
          <w:sz w:val="12"/>
          <w:szCs w:val="12"/>
        </w:rPr>
      </w:pPr>
    </w:p>
    <w:p w:rsidR="00325F7B" w:rsidRDefault="00325F7B" w:rsidP="0015583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DF606B">
        <w:rPr>
          <w:rFonts w:ascii="Times New Roman" w:hAnsi="Times New Roman" w:cs="Times New Roman"/>
          <w:b/>
          <w:sz w:val="20"/>
          <w:szCs w:val="20"/>
          <w:u w:val="single"/>
        </w:rPr>
        <w:t>SOSYAL BİLİMLERİ ENSTİTÜSÜ</w:t>
      </w:r>
      <w:r w:rsidR="0020717B" w:rsidRPr="004523D5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25A38" w:rsidRDefault="00B25A38" w:rsidP="00B25A38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658"/>
        <w:gridCol w:w="956"/>
        <w:gridCol w:w="871"/>
        <w:gridCol w:w="725"/>
        <w:gridCol w:w="1134"/>
        <w:gridCol w:w="3445"/>
      </w:tblGrid>
      <w:tr w:rsidR="00B25A38" w:rsidRPr="004523D5" w:rsidTr="00D87196">
        <w:trPr>
          <w:trHeight w:val="303"/>
        </w:trPr>
        <w:tc>
          <w:tcPr>
            <w:tcW w:w="1951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Anabilim Dalı</w:t>
            </w:r>
          </w:p>
        </w:tc>
        <w:tc>
          <w:tcPr>
            <w:tcW w:w="1658" w:type="dxa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Bilim Dalı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T.C Uyruklu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Yabancı Uyruklu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ÜNİP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ALES Puan Türü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Özel Şartlar</w:t>
            </w:r>
          </w:p>
        </w:tc>
      </w:tr>
      <w:tr w:rsidR="00B25A38" w:rsidRPr="004523D5" w:rsidTr="00D87196">
        <w:trPr>
          <w:trHeight w:val="256"/>
        </w:trPr>
        <w:tc>
          <w:tcPr>
            <w:tcW w:w="1951" w:type="dxa"/>
            <w:shd w:val="clear" w:color="auto" w:fill="auto"/>
          </w:tcPr>
          <w:p w:rsidR="00B25A38" w:rsidRPr="004523D5" w:rsidRDefault="00B25A38" w:rsidP="00D87196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25A38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İşletme</w:t>
            </w:r>
          </w:p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(Tezli </w:t>
            </w: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Yüksek Lisans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658" w:type="dxa"/>
            <w:vAlign w:val="center"/>
          </w:tcPr>
          <w:p w:rsidR="00B25A38" w:rsidRPr="004523D5" w:rsidRDefault="00B25A38" w:rsidP="00D87196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sz w:val="17"/>
                <w:szCs w:val="17"/>
              </w:rPr>
              <w:t>Sayısal Yöntemler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5D19E9">
              <w:rPr>
                <w:rFonts w:ascii="Times New Roman" w:hAnsi="Times New Roman" w:cs="Times New Roman"/>
                <w:b/>
                <w:sz w:val="17"/>
                <w:szCs w:val="17"/>
              </w:rPr>
              <w:t>*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A38" w:rsidRPr="004523D5" w:rsidRDefault="00235ED1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EA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B25A38" w:rsidRDefault="00B25A38" w:rsidP="00D87196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25A38" w:rsidRDefault="00B25A38" w:rsidP="00D87196">
            <w:pPr>
              <w:spacing w:after="0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İktisadi ve İdari Bilimler Fakültesi veya emsali Fakülte mezunu olmak. </w:t>
            </w:r>
          </w:p>
          <w:p w:rsidR="00B25A38" w:rsidRPr="005D19E9" w:rsidRDefault="00B25A38" w:rsidP="00D87196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5A38" w:rsidRPr="004523D5" w:rsidTr="00D87196">
        <w:trPr>
          <w:trHeight w:val="288"/>
        </w:trPr>
        <w:tc>
          <w:tcPr>
            <w:tcW w:w="1951" w:type="dxa"/>
            <w:shd w:val="clear" w:color="auto" w:fill="auto"/>
          </w:tcPr>
          <w:p w:rsidR="00B25A38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25A38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İşletme</w:t>
            </w:r>
          </w:p>
          <w:p w:rsidR="00B25A38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(İkinci Öğretim)</w:t>
            </w:r>
            <w:r w:rsidRPr="004B195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**</w:t>
            </w:r>
          </w:p>
          <w:p w:rsidR="00B25A38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(Tezsiz </w:t>
            </w: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Yüksek Lisans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58" w:type="dxa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25A38" w:rsidRPr="004523D5" w:rsidRDefault="00AE0E66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25*</w:t>
            </w:r>
            <w:bookmarkStart w:id="0" w:name="_GoBack"/>
            <w:bookmarkEnd w:id="0"/>
          </w:p>
        </w:tc>
        <w:tc>
          <w:tcPr>
            <w:tcW w:w="871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sz w:val="17"/>
                <w:szCs w:val="17"/>
              </w:rPr>
              <w:t>--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sz w:val="17"/>
                <w:szCs w:val="17"/>
              </w:rPr>
              <w:t>Fakülte veya 4 yıllık yüksekokul mezunu olmak.</w:t>
            </w:r>
          </w:p>
        </w:tc>
      </w:tr>
      <w:tr w:rsidR="00B25A38" w:rsidRPr="004523D5" w:rsidTr="00D87196">
        <w:trPr>
          <w:trHeight w:val="250"/>
        </w:trPr>
        <w:tc>
          <w:tcPr>
            <w:tcW w:w="1951" w:type="dxa"/>
            <w:shd w:val="clear" w:color="auto" w:fill="auto"/>
          </w:tcPr>
          <w:p w:rsidR="00B25A38" w:rsidRPr="004523D5" w:rsidRDefault="00B25A38" w:rsidP="00D87196">
            <w:pPr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25A38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25A38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25A38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İşletme</w:t>
            </w:r>
          </w:p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b/>
                <w:sz w:val="17"/>
                <w:szCs w:val="17"/>
              </w:rPr>
              <w:t>(Doktora)</w:t>
            </w:r>
          </w:p>
        </w:tc>
        <w:tc>
          <w:tcPr>
            <w:tcW w:w="1658" w:type="dxa"/>
            <w:vAlign w:val="center"/>
          </w:tcPr>
          <w:p w:rsidR="00B25A38" w:rsidRPr="004523D5" w:rsidRDefault="00B25A38" w:rsidP="00D87196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sz w:val="17"/>
                <w:szCs w:val="17"/>
              </w:rPr>
              <w:t>Sayısal Yöntemler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5D19E9">
              <w:rPr>
                <w:rFonts w:ascii="Times New Roman" w:hAnsi="Times New Roman" w:cs="Times New Roman"/>
                <w:b/>
                <w:sz w:val="17"/>
                <w:szCs w:val="17"/>
              </w:rPr>
              <w:t>*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A38" w:rsidRPr="004523D5" w:rsidRDefault="00B25A38" w:rsidP="00D871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23D5">
              <w:rPr>
                <w:rFonts w:ascii="Times New Roman" w:hAnsi="Times New Roman" w:cs="Times New Roman"/>
                <w:sz w:val="17"/>
                <w:szCs w:val="17"/>
              </w:rPr>
              <w:t>EA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B25A38" w:rsidRDefault="00B25A38" w:rsidP="00D87196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25A38" w:rsidRDefault="00B25A38" w:rsidP="00B25A38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İktisadi ve İdari Bilimler Fakültesi veya emsali Fakülte mezunu olmak (Lisans Derecesi İle Müracaat edecekler için) veya İktisadi ve İdari Bilimler veya Emsali Fakülteler</w:t>
            </w:r>
            <w:r w:rsidR="009C3699">
              <w:rPr>
                <w:rFonts w:ascii="Times New Roman" w:eastAsia="Times New Roman" w:hAnsi="Times New Roman" w:cs="Times New Roman"/>
                <w:sz w:val="16"/>
              </w:rPr>
              <w:t>den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Yüksek Lisans Yapmış Olmak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(Yüksek Lisans Der</w:t>
            </w:r>
            <w:r w:rsidR="009C3699">
              <w:rPr>
                <w:rFonts w:ascii="Times New Roman" w:eastAsia="Times New Roman" w:hAnsi="Times New Roman" w:cs="Times New Roman"/>
                <w:sz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</w:rPr>
              <w:t>cesi İle Müracaat edecekler İçin)</w:t>
            </w:r>
          </w:p>
          <w:p w:rsidR="00B25A38" w:rsidRPr="00745765" w:rsidRDefault="00B25A38" w:rsidP="00D87196">
            <w:pPr>
              <w:spacing w:after="0" w:line="238" w:lineRule="auto"/>
              <w:ind w:left="88" w:right="81"/>
              <w:jc w:val="both"/>
            </w:pPr>
          </w:p>
        </w:tc>
      </w:tr>
    </w:tbl>
    <w:p w:rsidR="00B25A38" w:rsidRDefault="00B25A38" w:rsidP="00B25A3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B719F" w:rsidRDefault="004B719F" w:rsidP="004B719F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B719F" w:rsidRPr="00357CCD" w:rsidRDefault="004B719F" w:rsidP="004B71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7CCD">
        <w:rPr>
          <w:rFonts w:ascii="Times New Roman" w:hAnsi="Times New Roman" w:cs="Times New Roman"/>
          <w:sz w:val="18"/>
          <w:szCs w:val="18"/>
        </w:rPr>
        <w:t>*Yabancı uyruklu</w:t>
      </w:r>
      <w:r w:rsidR="00CE4F19">
        <w:rPr>
          <w:rFonts w:ascii="Times New Roman" w:hAnsi="Times New Roman" w:cs="Times New Roman"/>
          <w:sz w:val="18"/>
          <w:szCs w:val="18"/>
        </w:rPr>
        <w:t xml:space="preserve"> ve Tezsiz ( İ.Ö) </w:t>
      </w:r>
      <w:r w:rsidRPr="00357CCD">
        <w:rPr>
          <w:rFonts w:ascii="Times New Roman" w:hAnsi="Times New Roman" w:cs="Times New Roman"/>
          <w:sz w:val="18"/>
          <w:szCs w:val="18"/>
        </w:rPr>
        <w:t xml:space="preserve"> öğrencilerde ALES şartı aranmaz.           </w:t>
      </w:r>
    </w:p>
    <w:p w:rsidR="004B719F" w:rsidRPr="00357CCD" w:rsidRDefault="004B719F" w:rsidP="004B719F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57CCD">
        <w:rPr>
          <w:rFonts w:ascii="Times New Roman" w:hAnsi="Times New Roman" w:cs="Times New Roman"/>
          <w:sz w:val="18"/>
          <w:szCs w:val="18"/>
        </w:rPr>
        <w:t>**</w:t>
      </w:r>
      <w:r w:rsidRPr="00357CCD">
        <w:rPr>
          <w:rFonts w:ascii="Times New Roman" w:hAnsi="Times New Roman" w:cs="Times New Roman"/>
          <w:bCs/>
          <w:sz w:val="18"/>
          <w:szCs w:val="18"/>
        </w:rPr>
        <w:t xml:space="preserve"> Tezsiz ( İ.Ö ) yüksek lisans programı eğitim süresi 2 dönemdir. Ücreti 4.500 TL olup 2 taksit halinde her dönem başında ödenecektir.</w:t>
      </w:r>
    </w:p>
    <w:p w:rsidR="004B719F" w:rsidRPr="004523D5" w:rsidRDefault="004B719F" w:rsidP="0015583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sectPr w:rsidR="004B719F" w:rsidRPr="004523D5" w:rsidSect="0068082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DC1"/>
    <w:multiLevelType w:val="hybridMultilevel"/>
    <w:tmpl w:val="37BCA6EC"/>
    <w:lvl w:ilvl="0" w:tplc="B074F61C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072C2A"/>
    <w:multiLevelType w:val="hybridMultilevel"/>
    <w:tmpl w:val="BCD00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021BD"/>
    <w:multiLevelType w:val="hybridMultilevel"/>
    <w:tmpl w:val="83605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362E"/>
    <w:multiLevelType w:val="hybridMultilevel"/>
    <w:tmpl w:val="9DEAC0F6"/>
    <w:lvl w:ilvl="0" w:tplc="5096F4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4499D"/>
    <w:multiLevelType w:val="hybridMultilevel"/>
    <w:tmpl w:val="D8A83D12"/>
    <w:lvl w:ilvl="0" w:tplc="A3B83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634E"/>
    <w:multiLevelType w:val="hybridMultilevel"/>
    <w:tmpl w:val="8E608640"/>
    <w:lvl w:ilvl="0" w:tplc="D152B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7BE"/>
    <w:multiLevelType w:val="hybridMultilevel"/>
    <w:tmpl w:val="D5A24CDE"/>
    <w:lvl w:ilvl="0" w:tplc="D08E82C8">
      <w:start w:val="1"/>
      <w:numFmt w:val="decimal"/>
      <w:lvlText w:val="%1-"/>
      <w:lvlJc w:val="left"/>
      <w:pPr>
        <w:ind w:left="432" w:hanging="360"/>
      </w:pPr>
    </w:lvl>
    <w:lvl w:ilvl="1" w:tplc="041F0019">
      <w:start w:val="1"/>
      <w:numFmt w:val="lowerLetter"/>
      <w:lvlText w:val="%2."/>
      <w:lvlJc w:val="left"/>
      <w:pPr>
        <w:ind w:left="1152" w:hanging="360"/>
      </w:pPr>
    </w:lvl>
    <w:lvl w:ilvl="2" w:tplc="041F001B">
      <w:start w:val="1"/>
      <w:numFmt w:val="lowerRoman"/>
      <w:lvlText w:val="%3."/>
      <w:lvlJc w:val="right"/>
      <w:pPr>
        <w:ind w:left="1872" w:hanging="180"/>
      </w:pPr>
    </w:lvl>
    <w:lvl w:ilvl="3" w:tplc="041F000F">
      <w:start w:val="1"/>
      <w:numFmt w:val="decimal"/>
      <w:lvlText w:val="%4."/>
      <w:lvlJc w:val="left"/>
      <w:pPr>
        <w:ind w:left="2592" w:hanging="360"/>
      </w:pPr>
    </w:lvl>
    <w:lvl w:ilvl="4" w:tplc="041F0019">
      <w:start w:val="1"/>
      <w:numFmt w:val="lowerLetter"/>
      <w:lvlText w:val="%5."/>
      <w:lvlJc w:val="left"/>
      <w:pPr>
        <w:ind w:left="3312" w:hanging="360"/>
      </w:pPr>
    </w:lvl>
    <w:lvl w:ilvl="5" w:tplc="041F001B">
      <w:start w:val="1"/>
      <w:numFmt w:val="lowerRoman"/>
      <w:lvlText w:val="%6."/>
      <w:lvlJc w:val="right"/>
      <w:pPr>
        <w:ind w:left="4032" w:hanging="180"/>
      </w:pPr>
    </w:lvl>
    <w:lvl w:ilvl="6" w:tplc="041F000F">
      <w:start w:val="1"/>
      <w:numFmt w:val="decimal"/>
      <w:lvlText w:val="%7."/>
      <w:lvlJc w:val="left"/>
      <w:pPr>
        <w:ind w:left="4752" w:hanging="360"/>
      </w:pPr>
    </w:lvl>
    <w:lvl w:ilvl="7" w:tplc="041F0019">
      <w:start w:val="1"/>
      <w:numFmt w:val="lowerLetter"/>
      <w:lvlText w:val="%8."/>
      <w:lvlJc w:val="left"/>
      <w:pPr>
        <w:ind w:left="5472" w:hanging="360"/>
      </w:pPr>
    </w:lvl>
    <w:lvl w:ilvl="8" w:tplc="041F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F994432"/>
    <w:multiLevelType w:val="hybridMultilevel"/>
    <w:tmpl w:val="5D0CEE32"/>
    <w:lvl w:ilvl="0" w:tplc="5100D5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8223B71"/>
    <w:multiLevelType w:val="hybridMultilevel"/>
    <w:tmpl w:val="49BAC8F8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C3D3689"/>
    <w:multiLevelType w:val="hybridMultilevel"/>
    <w:tmpl w:val="83605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00E7"/>
    <w:multiLevelType w:val="hybridMultilevel"/>
    <w:tmpl w:val="98BA7E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3E03"/>
    <w:multiLevelType w:val="hybridMultilevel"/>
    <w:tmpl w:val="1B7E390A"/>
    <w:lvl w:ilvl="0" w:tplc="EF2C3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D658B"/>
    <w:multiLevelType w:val="hybridMultilevel"/>
    <w:tmpl w:val="D8A83D12"/>
    <w:lvl w:ilvl="0" w:tplc="A3B83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F3E85"/>
    <w:multiLevelType w:val="hybridMultilevel"/>
    <w:tmpl w:val="8CFC2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55315"/>
    <w:multiLevelType w:val="hybridMultilevel"/>
    <w:tmpl w:val="400C5868"/>
    <w:lvl w:ilvl="0" w:tplc="F36654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7E4"/>
    <w:rsid w:val="00002AEE"/>
    <w:rsid w:val="00003228"/>
    <w:rsid w:val="000056D5"/>
    <w:rsid w:val="000222F8"/>
    <w:rsid w:val="00022B29"/>
    <w:rsid w:val="00030791"/>
    <w:rsid w:val="00033566"/>
    <w:rsid w:val="00033715"/>
    <w:rsid w:val="00033FE8"/>
    <w:rsid w:val="00042567"/>
    <w:rsid w:val="0004533D"/>
    <w:rsid w:val="0004553E"/>
    <w:rsid w:val="00050612"/>
    <w:rsid w:val="00054185"/>
    <w:rsid w:val="000543EB"/>
    <w:rsid w:val="00055B33"/>
    <w:rsid w:val="000567E0"/>
    <w:rsid w:val="0006007C"/>
    <w:rsid w:val="000600DB"/>
    <w:rsid w:val="00062FB3"/>
    <w:rsid w:val="00063E92"/>
    <w:rsid w:val="00071386"/>
    <w:rsid w:val="00075E94"/>
    <w:rsid w:val="000827FE"/>
    <w:rsid w:val="00087E5D"/>
    <w:rsid w:val="00092ACA"/>
    <w:rsid w:val="0009558D"/>
    <w:rsid w:val="00096CD1"/>
    <w:rsid w:val="000A0879"/>
    <w:rsid w:val="000A214E"/>
    <w:rsid w:val="000A6E0C"/>
    <w:rsid w:val="000B370B"/>
    <w:rsid w:val="000C0866"/>
    <w:rsid w:val="000C0E05"/>
    <w:rsid w:val="000C22F7"/>
    <w:rsid w:val="000C4169"/>
    <w:rsid w:val="000C7419"/>
    <w:rsid w:val="000D5535"/>
    <w:rsid w:val="000D71BE"/>
    <w:rsid w:val="000D7F1F"/>
    <w:rsid w:val="000E2FA3"/>
    <w:rsid w:val="000E3531"/>
    <w:rsid w:val="000E5A13"/>
    <w:rsid w:val="000E6CD5"/>
    <w:rsid w:val="000F0578"/>
    <w:rsid w:val="000F54F1"/>
    <w:rsid w:val="00104312"/>
    <w:rsid w:val="00114712"/>
    <w:rsid w:val="00131B68"/>
    <w:rsid w:val="0013233E"/>
    <w:rsid w:val="00140049"/>
    <w:rsid w:val="0014427F"/>
    <w:rsid w:val="0014633E"/>
    <w:rsid w:val="00151D33"/>
    <w:rsid w:val="00155838"/>
    <w:rsid w:val="0015652F"/>
    <w:rsid w:val="001675DF"/>
    <w:rsid w:val="00185F1C"/>
    <w:rsid w:val="00187F84"/>
    <w:rsid w:val="00191EC2"/>
    <w:rsid w:val="00192808"/>
    <w:rsid w:val="00194EEB"/>
    <w:rsid w:val="00196076"/>
    <w:rsid w:val="001B21BB"/>
    <w:rsid w:val="001C06AA"/>
    <w:rsid w:val="001C4FBD"/>
    <w:rsid w:val="001D34BD"/>
    <w:rsid w:val="001D67DF"/>
    <w:rsid w:val="001E2AFC"/>
    <w:rsid w:val="001E43D0"/>
    <w:rsid w:val="001E7531"/>
    <w:rsid w:val="001E7FC1"/>
    <w:rsid w:val="001F27D3"/>
    <w:rsid w:val="001F2811"/>
    <w:rsid w:val="001F2F35"/>
    <w:rsid w:val="00200D5B"/>
    <w:rsid w:val="00201669"/>
    <w:rsid w:val="00202B92"/>
    <w:rsid w:val="0020500B"/>
    <w:rsid w:val="0020717B"/>
    <w:rsid w:val="00207B58"/>
    <w:rsid w:val="002116D2"/>
    <w:rsid w:val="00227352"/>
    <w:rsid w:val="00231E15"/>
    <w:rsid w:val="00232135"/>
    <w:rsid w:val="00232FC6"/>
    <w:rsid w:val="00235ED1"/>
    <w:rsid w:val="00242D7C"/>
    <w:rsid w:val="00245A22"/>
    <w:rsid w:val="002630A8"/>
    <w:rsid w:val="002665FC"/>
    <w:rsid w:val="002705AE"/>
    <w:rsid w:val="0027288F"/>
    <w:rsid w:val="002772F7"/>
    <w:rsid w:val="002823CC"/>
    <w:rsid w:val="0028762C"/>
    <w:rsid w:val="002931CE"/>
    <w:rsid w:val="002947D7"/>
    <w:rsid w:val="0029518C"/>
    <w:rsid w:val="00295B60"/>
    <w:rsid w:val="00295E0E"/>
    <w:rsid w:val="002A38BB"/>
    <w:rsid w:val="002D2EF4"/>
    <w:rsid w:val="002D6BF5"/>
    <w:rsid w:val="002E6A98"/>
    <w:rsid w:val="002F59D2"/>
    <w:rsid w:val="00305165"/>
    <w:rsid w:val="0030792D"/>
    <w:rsid w:val="00310E06"/>
    <w:rsid w:val="00321384"/>
    <w:rsid w:val="0032168E"/>
    <w:rsid w:val="00325A47"/>
    <w:rsid w:val="00325F7B"/>
    <w:rsid w:val="0033132F"/>
    <w:rsid w:val="00335B3C"/>
    <w:rsid w:val="00342F03"/>
    <w:rsid w:val="00345772"/>
    <w:rsid w:val="00350905"/>
    <w:rsid w:val="00352280"/>
    <w:rsid w:val="003533FF"/>
    <w:rsid w:val="00355878"/>
    <w:rsid w:val="003635A3"/>
    <w:rsid w:val="00373757"/>
    <w:rsid w:val="00375CD4"/>
    <w:rsid w:val="00377427"/>
    <w:rsid w:val="00377CAA"/>
    <w:rsid w:val="00381B29"/>
    <w:rsid w:val="00382E53"/>
    <w:rsid w:val="003932CA"/>
    <w:rsid w:val="00393D5D"/>
    <w:rsid w:val="00394322"/>
    <w:rsid w:val="003A0A01"/>
    <w:rsid w:val="003A2461"/>
    <w:rsid w:val="003B29E2"/>
    <w:rsid w:val="003B339A"/>
    <w:rsid w:val="003B67EA"/>
    <w:rsid w:val="003D3F9D"/>
    <w:rsid w:val="003E0A14"/>
    <w:rsid w:val="003E2E4A"/>
    <w:rsid w:val="003E7232"/>
    <w:rsid w:val="003F423E"/>
    <w:rsid w:val="003F556B"/>
    <w:rsid w:val="003F699F"/>
    <w:rsid w:val="003F6AF1"/>
    <w:rsid w:val="00401C0B"/>
    <w:rsid w:val="00403CE2"/>
    <w:rsid w:val="0040466D"/>
    <w:rsid w:val="00407793"/>
    <w:rsid w:val="00411473"/>
    <w:rsid w:val="00412ED3"/>
    <w:rsid w:val="00416CC5"/>
    <w:rsid w:val="004243EF"/>
    <w:rsid w:val="0042637D"/>
    <w:rsid w:val="0043100B"/>
    <w:rsid w:val="00432216"/>
    <w:rsid w:val="00436566"/>
    <w:rsid w:val="00441307"/>
    <w:rsid w:val="004523D5"/>
    <w:rsid w:val="004725C5"/>
    <w:rsid w:val="004769BE"/>
    <w:rsid w:val="004854F2"/>
    <w:rsid w:val="0049048E"/>
    <w:rsid w:val="004A358F"/>
    <w:rsid w:val="004A602A"/>
    <w:rsid w:val="004A7FB4"/>
    <w:rsid w:val="004B6A7C"/>
    <w:rsid w:val="004B719F"/>
    <w:rsid w:val="004C20A7"/>
    <w:rsid w:val="004D3139"/>
    <w:rsid w:val="004D6046"/>
    <w:rsid w:val="004D6417"/>
    <w:rsid w:val="004E3751"/>
    <w:rsid w:val="004E7510"/>
    <w:rsid w:val="004F0416"/>
    <w:rsid w:val="004F263A"/>
    <w:rsid w:val="004F67DF"/>
    <w:rsid w:val="00500F34"/>
    <w:rsid w:val="005041C6"/>
    <w:rsid w:val="005063B3"/>
    <w:rsid w:val="005156F0"/>
    <w:rsid w:val="0051777F"/>
    <w:rsid w:val="005277F1"/>
    <w:rsid w:val="00527FB6"/>
    <w:rsid w:val="00532362"/>
    <w:rsid w:val="00532940"/>
    <w:rsid w:val="00541267"/>
    <w:rsid w:val="00543A24"/>
    <w:rsid w:val="00543FBF"/>
    <w:rsid w:val="005529F7"/>
    <w:rsid w:val="00552CBE"/>
    <w:rsid w:val="00556DC0"/>
    <w:rsid w:val="00560BB6"/>
    <w:rsid w:val="005645FF"/>
    <w:rsid w:val="0056489C"/>
    <w:rsid w:val="005722DF"/>
    <w:rsid w:val="00581399"/>
    <w:rsid w:val="00582EF2"/>
    <w:rsid w:val="00590469"/>
    <w:rsid w:val="005916D7"/>
    <w:rsid w:val="00597900"/>
    <w:rsid w:val="005A1C09"/>
    <w:rsid w:val="005A1CAC"/>
    <w:rsid w:val="005A2978"/>
    <w:rsid w:val="005A7B11"/>
    <w:rsid w:val="005B6937"/>
    <w:rsid w:val="005C5190"/>
    <w:rsid w:val="005C618C"/>
    <w:rsid w:val="005D316B"/>
    <w:rsid w:val="005D3D59"/>
    <w:rsid w:val="005D55D2"/>
    <w:rsid w:val="005D69A3"/>
    <w:rsid w:val="005F017E"/>
    <w:rsid w:val="005F41FD"/>
    <w:rsid w:val="005F6C97"/>
    <w:rsid w:val="00614CC4"/>
    <w:rsid w:val="006170BB"/>
    <w:rsid w:val="00617511"/>
    <w:rsid w:val="00626DE4"/>
    <w:rsid w:val="00632868"/>
    <w:rsid w:val="00647B90"/>
    <w:rsid w:val="00651387"/>
    <w:rsid w:val="0065371E"/>
    <w:rsid w:val="00654C85"/>
    <w:rsid w:val="00660BCE"/>
    <w:rsid w:val="00667FFB"/>
    <w:rsid w:val="00670B77"/>
    <w:rsid w:val="00672476"/>
    <w:rsid w:val="0067289D"/>
    <w:rsid w:val="00680823"/>
    <w:rsid w:val="00685A5C"/>
    <w:rsid w:val="00692000"/>
    <w:rsid w:val="006A1534"/>
    <w:rsid w:val="006A76C8"/>
    <w:rsid w:val="006B26FB"/>
    <w:rsid w:val="006B472B"/>
    <w:rsid w:val="006C5A98"/>
    <w:rsid w:val="006C67E4"/>
    <w:rsid w:val="006D6141"/>
    <w:rsid w:val="006D6A1C"/>
    <w:rsid w:val="006D6A99"/>
    <w:rsid w:val="006E28DE"/>
    <w:rsid w:val="006E35F8"/>
    <w:rsid w:val="006E4B51"/>
    <w:rsid w:val="006F0108"/>
    <w:rsid w:val="006F0EA1"/>
    <w:rsid w:val="006F34C4"/>
    <w:rsid w:val="006F6396"/>
    <w:rsid w:val="006F7AAD"/>
    <w:rsid w:val="0070190C"/>
    <w:rsid w:val="00711DBA"/>
    <w:rsid w:val="00714DB5"/>
    <w:rsid w:val="00716E98"/>
    <w:rsid w:val="007176E0"/>
    <w:rsid w:val="0072398E"/>
    <w:rsid w:val="00725593"/>
    <w:rsid w:val="00733314"/>
    <w:rsid w:val="007350A1"/>
    <w:rsid w:val="00751A04"/>
    <w:rsid w:val="007528A0"/>
    <w:rsid w:val="00755703"/>
    <w:rsid w:val="00755D6B"/>
    <w:rsid w:val="007572DA"/>
    <w:rsid w:val="00762728"/>
    <w:rsid w:val="007646F1"/>
    <w:rsid w:val="007713D1"/>
    <w:rsid w:val="00772218"/>
    <w:rsid w:val="00777184"/>
    <w:rsid w:val="00777A1B"/>
    <w:rsid w:val="00780DD2"/>
    <w:rsid w:val="007A0F2E"/>
    <w:rsid w:val="007A5FF2"/>
    <w:rsid w:val="007B06F9"/>
    <w:rsid w:val="007B4B08"/>
    <w:rsid w:val="007B6B8C"/>
    <w:rsid w:val="007C06D4"/>
    <w:rsid w:val="007C1083"/>
    <w:rsid w:val="007C49E7"/>
    <w:rsid w:val="007D059C"/>
    <w:rsid w:val="007D0CE0"/>
    <w:rsid w:val="007D220A"/>
    <w:rsid w:val="007D65B0"/>
    <w:rsid w:val="007D67B7"/>
    <w:rsid w:val="007D6DAB"/>
    <w:rsid w:val="007E0755"/>
    <w:rsid w:val="007E2CAC"/>
    <w:rsid w:val="007E3650"/>
    <w:rsid w:val="007E3A14"/>
    <w:rsid w:val="007F20D7"/>
    <w:rsid w:val="007F67E9"/>
    <w:rsid w:val="008040D6"/>
    <w:rsid w:val="0081117A"/>
    <w:rsid w:val="008131E9"/>
    <w:rsid w:val="00817468"/>
    <w:rsid w:val="00821F9D"/>
    <w:rsid w:val="00836C71"/>
    <w:rsid w:val="00837FD1"/>
    <w:rsid w:val="00847128"/>
    <w:rsid w:val="00863FD7"/>
    <w:rsid w:val="008712D2"/>
    <w:rsid w:val="00876624"/>
    <w:rsid w:val="00880920"/>
    <w:rsid w:val="00882FD2"/>
    <w:rsid w:val="00885043"/>
    <w:rsid w:val="0089179A"/>
    <w:rsid w:val="0089202D"/>
    <w:rsid w:val="00895F00"/>
    <w:rsid w:val="008A7CD9"/>
    <w:rsid w:val="008B159C"/>
    <w:rsid w:val="008B7FC9"/>
    <w:rsid w:val="008C1648"/>
    <w:rsid w:val="008D2F66"/>
    <w:rsid w:val="008D618F"/>
    <w:rsid w:val="008F5782"/>
    <w:rsid w:val="008F6B68"/>
    <w:rsid w:val="0090196D"/>
    <w:rsid w:val="00903BC6"/>
    <w:rsid w:val="00922C6E"/>
    <w:rsid w:val="00926419"/>
    <w:rsid w:val="009322A5"/>
    <w:rsid w:val="00934249"/>
    <w:rsid w:val="00934A0A"/>
    <w:rsid w:val="009451CE"/>
    <w:rsid w:val="009512B4"/>
    <w:rsid w:val="00953F32"/>
    <w:rsid w:val="00961709"/>
    <w:rsid w:val="00962211"/>
    <w:rsid w:val="00965001"/>
    <w:rsid w:val="00984041"/>
    <w:rsid w:val="00991008"/>
    <w:rsid w:val="00997E2A"/>
    <w:rsid w:val="009A029F"/>
    <w:rsid w:val="009A280A"/>
    <w:rsid w:val="009A2D23"/>
    <w:rsid w:val="009A3573"/>
    <w:rsid w:val="009A4DFD"/>
    <w:rsid w:val="009A6D8A"/>
    <w:rsid w:val="009B0E0A"/>
    <w:rsid w:val="009B19E3"/>
    <w:rsid w:val="009B2CF1"/>
    <w:rsid w:val="009B52D2"/>
    <w:rsid w:val="009B5386"/>
    <w:rsid w:val="009C0A48"/>
    <w:rsid w:val="009C3699"/>
    <w:rsid w:val="009C620D"/>
    <w:rsid w:val="009D166A"/>
    <w:rsid w:val="009D3813"/>
    <w:rsid w:val="009D40C8"/>
    <w:rsid w:val="009E3787"/>
    <w:rsid w:val="009F2887"/>
    <w:rsid w:val="00A006F8"/>
    <w:rsid w:val="00A00CA9"/>
    <w:rsid w:val="00A04AE5"/>
    <w:rsid w:val="00A1065B"/>
    <w:rsid w:val="00A12C86"/>
    <w:rsid w:val="00A17976"/>
    <w:rsid w:val="00A23B7D"/>
    <w:rsid w:val="00A24DB4"/>
    <w:rsid w:val="00A33D3C"/>
    <w:rsid w:val="00A36190"/>
    <w:rsid w:val="00A41038"/>
    <w:rsid w:val="00A42913"/>
    <w:rsid w:val="00A4378D"/>
    <w:rsid w:val="00A52EE5"/>
    <w:rsid w:val="00A53864"/>
    <w:rsid w:val="00A64C4E"/>
    <w:rsid w:val="00A66197"/>
    <w:rsid w:val="00A81274"/>
    <w:rsid w:val="00A87B91"/>
    <w:rsid w:val="00A91E34"/>
    <w:rsid w:val="00AA33C7"/>
    <w:rsid w:val="00AA4C5B"/>
    <w:rsid w:val="00AB36CB"/>
    <w:rsid w:val="00AB4BAF"/>
    <w:rsid w:val="00AC5884"/>
    <w:rsid w:val="00AD4A42"/>
    <w:rsid w:val="00AD7F33"/>
    <w:rsid w:val="00AE0E66"/>
    <w:rsid w:val="00AE2D0F"/>
    <w:rsid w:val="00B04FA2"/>
    <w:rsid w:val="00B25A38"/>
    <w:rsid w:val="00B30763"/>
    <w:rsid w:val="00B42BEE"/>
    <w:rsid w:val="00B56A21"/>
    <w:rsid w:val="00B65376"/>
    <w:rsid w:val="00B70639"/>
    <w:rsid w:val="00B736FC"/>
    <w:rsid w:val="00B76916"/>
    <w:rsid w:val="00B76D65"/>
    <w:rsid w:val="00B90DEF"/>
    <w:rsid w:val="00B97200"/>
    <w:rsid w:val="00BA0C02"/>
    <w:rsid w:val="00BA0F2F"/>
    <w:rsid w:val="00BA5BC8"/>
    <w:rsid w:val="00BC1987"/>
    <w:rsid w:val="00BC360D"/>
    <w:rsid w:val="00BC4673"/>
    <w:rsid w:val="00BD3790"/>
    <w:rsid w:val="00BD4E05"/>
    <w:rsid w:val="00BE356E"/>
    <w:rsid w:val="00BF1DE6"/>
    <w:rsid w:val="00BF3015"/>
    <w:rsid w:val="00C025E6"/>
    <w:rsid w:val="00C10AF4"/>
    <w:rsid w:val="00C11062"/>
    <w:rsid w:val="00C25883"/>
    <w:rsid w:val="00C346A4"/>
    <w:rsid w:val="00C36A64"/>
    <w:rsid w:val="00C5024B"/>
    <w:rsid w:val="00C555F0"/>
    <w:rsid w:val="00C64E23"/>
    <w:rsid w:val="00C66348"/>
    <w:rsid w:val="00C704CD"/>
    <w:rsid w:val="00CA156B"/>
    <w:rsid w:val="00CA65FA"/>
    <w:rsid w:val="00CA67E4"/>
    <w:rsid w:val="00CB2D45"/>
    <w:rsid w:val="00CC21B0"/>
    <w:rsid w:val="00CC4036"/>
    <w:rsid w:val="00CC6119"/>
    <w:rsid w:val="00CC6CBC"/>
    <w:rsid w:val="00CC7D4A"/>
    <w:rsid w:val="00CD6559"/>
    <w:rsid w:val="00CD74CB"/>
    <w:rsid w:val="00CE1EC6"/>
    <w:rsid w:val="00CE4F19"/>
    <w:rsid w:val="00D0015D"/>
    <w:rsid w:val="00D03833"/>
    <w:rsid w:val="00D07563"/>
    <w:rsid w:val="00D07B62"/>
    <w:rsid w:val="00D10506"/>
    <w:rsid w:val="00D1215D"/>
    <w:rsid w:val="00D122B9"/>
    <w:rsid w:val="00D148BB"/>
    <w:rsid w:val="00D309E9"/>
    <w:rsid w:val="00D44B92"/>
    <w:rsid w:val="00D44D60"/>
    <w:rsid w:val="00D47D54"/>
    <w:rsid w:val="00D53064"/>
    <w:rsid w:val="00D5402A"/>
    <w:rsid w:val="00D558ED"/>
    <w:rsid w:val="00D6246F"/>
    <w:rsid w:val="00D6370C"/>
    <w:rsid w:val="00D671DA"/>
    <w:rsid w:val="00D708D5"/>
    <w:rsid w:val="00D73A59"/>
    <w:rsid w:val="00D74443"/>
    <w:rsid w:val="00D77E90"/>
    <w:rsid w:val="00D80193"/>
    <w:rsid w:val="00D81428"/>
    <w:rsid w:val="00D82E97"/>
    <w:rsid w:val="00D90DFC"/>
    <w:rsid w:val="00D9768C"/>
    <w:rsid w:val="00DA78CD"/>
    <w:rsid w:val="00DC2A83"/>
    <w:rsid w:val="00DC3D06"/>
    <w:rsid w:val="00DC43FD"/>
    <w:rsid w:val="00DD5B1E"/>
    <w:rsid w:val="00DD5CFC"/>
    <w:rsid w:val="00DD6058"/>
    <w:rsid w:val="00DE02D2"/>
    <w:rsid w:val="00DE2364"/>
    <w:rsid w:val="00DE7A98"/>
    <w:rsid w:val="00DF606B"/>
    <w:rsid w:val="00E015A5"/>
    <w:rsid w:val="00E075E6"/>
    <w:rsid w:val="00E10B5A"/>
    <w:rsid w:val="00E14C77"/>
    <w:rsid w:val="00E157F7"/>
    <w:rsid w:val="00E207B4"/>
    <w:rsid w:val="00E23CE9"/>
    <w:rsid w:val="00E265DA"/>
    <w:rsid w:val="00E3614E"/>
    <w:rsid w:val="00E37EF3"/>
    <w:rsid w:val="00E43616"/>
    <w:rsid w:val="00E52E29"/>
    <w:rsid w:val="00E60002"/>
    <w:rsid w:val="00E62D68"/>
    <w:rsid w:val="00E703D4"/>
    <w:rsid w:val="00E8115B"/>
    <w:rsid w:val="00E833CF"/>
    <w:rsid w:val="00E83BC6"/>
    <w:rsid w:val="00E857E2"/>
    <w:rsid w:val="00E9280A"/>
    <w:rsid w:val="00EA2B9C"/>
    <w:rsid w:val="00EA3098"/>
    <w:rsid w:val="00EA39B1"/>
    <w:rsid w:val="00EA53BD"/>
    <w:rsid w:val="00EA631E"/>
    <w:rsid w:val="00EA640E"/>
    <w:rsid w:val="00EA70F9"/>
    <w:rsid w:val="00EC3586"/>
    <w:rsid w:val="00EC73B5"/>
    <w:rsid w:val="00EE22C1"/>
    <w:rsid w:val="00EF5F43"/>
    <w:rsid w:val="00F009AA"/>
    <w:rsid w:val="00F10250"/>
    <w:rsid w:val="00F1373C"/>
    <w:rsid w:val="00F1431D"/>
    <w:rsid w:val="00F2192E"/>
    <w:rsid w:val="00F22231"/>
    <w:rsid w:val="00F22798"/>
    <w:rsid w:val="00F240AD"/>
    <w:rsid w:val="00F2679B"/>
    <w:rsid w:val="00F342AE"/>
    <w:rsid w:val="00F44AB8"/>
    <w:rsid w:val="00F464AB"/>
    <w:rsid w:val="00F4679B"/>
    <w:rsid w:val="00F52F13"/>
    <w:rsid w:val="00F617DB"/>
    <w:rsid w:val="00F64550"/>
    <w:rsid w:val="00F73C0F"/>
    <w:rsid w:val="00F862AB"/>
    <w:rsid w:val="00F9039E"/>
    <w:rsid w:val="00F92FEA"/>
    <w:rsid w:val="00F9675C"/>
    <w:rsid w:val="00FB02EA"/>
    <w:rsid w:val="00FB2D47"/>
    <w:rsid w:val="00FB3A47"/>
    <w:rsid w:val="00FC2151"/>
    <w:rsid w:val="00FD0675"/>
    <w:rsid w:val="00FD0E1D"/>
    <w:rsid w:val="00FE41CD"/>
    <w:rsid w:val="00FE55D1"/>
    <w:rsid w:val="00FE7EA8"/>
    <w:rsid w:val="00FF1F90"/>
    <w:rsid w:val="00FF7354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AC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DA78C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B92"/>
    <w:pPr>
      <w:ind w:left="720"/>
      <w:contextualSpacing/>
    </w:pPr>
  </w:style>
  <w:style w:type="character" w:styleId="Kpr">
    <w:name w:val="Hyperlink"/>
    <w:uiPriority w:val="99"/>
    <w:unhideWhenUsed/>
    <w:rsid w:val="00D44B92"/>
    <w:rPr>
      <w:color w:val="0000FF"/>
      <w:u w:val="single"/>
    </w:rPr>
  </w:style>
  <w:style w:type="paragraph" w:customStyle="1" w:styleId="Default">
    <w:name w:val="Default"/>
    <w:rsid w:val="0075570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BA5B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link w:val="Balk4"/>
    <w:rsid w:val="00DA78C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ltKonuBal">
    <w:name w:val="Subtitle"/>
    <w:basedOn w:val="Normal"/>
    <w:next w:val="Normal"/>
    <w:link w:val="AltKonuBalChar"/>
    <w:qFormat/>
    <w:rsid w:val="00DA78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link w:val="AltKonuBal"/>
    <w:rsid w:val="00DA78CD"/>
    <w:rPr>
      <w:rFonts w:ascii="Cambria" w:eastAsia="Times New Roman" w:hAnsi="Cambria" w:cs="Times New Roman"/>
      <w:sz w:val="24"/>
      <w:szCs w:val="24"/>
    </w:rPr>
  </w:style>
  <w:style w:type="character" w:styleId="SayfaNumaras">
    <w:name w:val="page number"/>
    <w:basedOn w:val="VarsaylanParagrafYazTipi"/>
    <w:rsid w:val="00CC21B0"/>
  </w:style>
  <w:style w:type="paragraph" w:styleId="GvdeMetni">
    <w:name w:val="Body Text"/>
    <w:basedOn w:val="Normal"/>
    <w:link w:val="GvdeMetniChar"/>
    <w:uiPriority w:val="99"/>
    <w:rsid w:val="003A2461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link w:val="GvdeMetni"/>
    <w:uiPriority w:val="99"/>
    <w:rsid w:val="003A2461"/>
    <w:rPr>
      <w:rFonts w:ascii="Times New Roman" w:eastAsia="Times New Roman" w:hAnsi="Times New Roman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2E9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E97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E015A5"/>
    <w:rPr>
      <w:sz w:val="22"/>
      <w:szCs w:val="22"/>
      <w:lang w:eastAsia="en-US"/>
    </w:rPr>
  </w:style>
  <w:style w:type="paragraph" w:customStyle="1" w:styleId="textbox">
    <w:name w:val="textbox"/>
    <w:basedOn w:val="Normal"/>
    <w:rsid w:val="007E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s.bingol.edu.tr/oibs/ogrsis/basvuru_log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7E85-D04C-4A5B-8F89-056B8D82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bas</dc:creator>
  <cp:lastModifiedBy>Idr</cp:lastModifiedBy>
  <cp:revision>4</cp:revision>
  <cp:lastPrinted>2018-05-21T12:00:00Z</cp:lastPrinted>
  <dcterms:created xsi:type="dcterms:W3CDTF">2019-01-14T07:10:00Z</dcterms:created>
  <dcterms:modified xsi:type="dcterms:W3CDTF">2019-01-16T07:45:00Z</dcterms:modified>
</cp:coreProperties>
</file>