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6A" w:rsidRPr="00B8766A" w:rsidRDefault="00B8766A" w:rsidP="00B8766A">
      <w:pPr>
        <w:shd w:val="clear" w:color="auto" w:fill="EEEEEE"/>
        <w:spacing w:after="0" w:line="240" w:lineRule="auto"/>
        <w:jc w:val="center"/>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İSTANBUL MEDENİYET ÜNİVERSİTESİ</w:t>
      </w:r>
    </w:p>
    <w:p w:rsidR="00B8766A" w:rsidRPr="00B8766A" w:rsidRDefault="00B8766A" w:rsidP="00B8766A">
      <w:pPr>
        <w:shd w:val="clear" w:color="auto" w:fill="EEEEEE"/>
        <w:spacing w:after="0" w:line="240" w:lineRule="auto"/>
        <w:jc w:val="center"/>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FEN BİLİMLERİ ENSTİTÜSÜ</w:t>
      </w:r>
    </w:p>
    <w:p w:rsidR="00B8766A" w:rsidRPr="00B8766A" w:rsidRDefault="00B8766A" w:rsidP="00B8766A">
      <w:pPr>
        <w:shd w:val="clear" w:color="auto" w:fill="EEEEEE"/>
        <w:spacing w:after="0" w:line="240" w:lineRule="auto"/>
        <w:jc w:val="center"/>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2014-2015 EĞİTİM-ÖĞRETİM YILI BAHAR YARIYILI</w:t>
      </w:r>
    </w:p>
    <w:p w:rsidR="00B8766A" w:rsidRPr="00B8766A" w:rsidRDefault="00B8766A" w:rsidP="00B8766A">
      <w:pPr>
        <w:shd w:val="clear" w:color="auto" w:fill="EEEEEE"/>
        <w:spacing w:after="0" w:line="240" w:lineRule="auto"/>
        <w:jc w:val="center"/>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MÜHENDİSLİK YÖNETİMİ ANABİLİM DALI</w:t>
      </w:r>
    </w:p>
    <w:p w:rsidR="00B8766A" w:rsidRPr="00B8766A" w:rsidRDefault="00B8766A" w:rsidP="00B8766A">
      <w:pPr>
        <w:shd w:val="clear" w:color="auto" w:fill="EEEEEE"/>
        <w:spacing w:after="0" w:line="240" w:lineRule="auto"/>
        <w:jc w:val="center"/>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 TEZLİ YÜKSEK LİSANS PROGRAMINA İLİŞKİN</w:t>
      </w:r>
    </w:p>
    <w:p w:rsidR="00B8766A" w:rsidRPr="00B8766A" w:rsidRDefault="00B8766A" w:rsidP="00B8766A">
      <w:pPr>
        <w:shd w:val="clear" w:color="auto" w:fill="EEEEEE"/>
        <w:spacing w:after="0" w:line="240" w:lineRule="auto"/>
        <w:jc w:val="center"/>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BAŞVURU KOŞULLARI VE KONTENJAN İLANI</w:t>
      </w:r>
    </w:p>
    <w:p w:rsidR="00B8766A" w:rsidRPr="00B8766A" w:rsidRDefault="00B8766A" w:rsidP="00B8766A">
      <w:pPr>
        <w:shd w:val="clear" w:color="auto" w:fill="EEEEEE"/>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 </w:t>
      </w:r>
    </w:p>
    <w:p w:rsidR="00B8766A" w:rsidRPr="00B8766A" w:rsidRDefault="00B8766A" w:rsidP="00B8766A">
      <w:pPr>
        <w:shd w:val="clear" w:color="auto" w:fill="EEEEEE"/>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A- BAŞVURU TARİHLERİ</w:t>
      </w:r>
    </w:p>
    <w:tbl>
      <w:tblPr>
        <w:tblW w:w="0" w:type="auto"/>
        <w:tblCellSpacing w:w="0" w:type="dxa"/>
        <w:shd w:val="clear" w:color="auto" w:fill="EEEEEE"/>
        <w:tblCellMar>
          <w:left w:w="0" w:type="dxa"/>
          <w:right w:w="0" w:type="dxa"/>
        </w:tblCellMar>
        <w:tblLook w:val="04A0" w:firstRow="1" w:lastRow="0" w:firstColumn="1" w:lastColumn="0" w:noHBand="0" w:noVBand="1"/>
      </w:tblPr>
      <w:tblGrid>
        <w:gridCol w:w="2415"/>
        <w:gridCol w:w="4815"/>
      </w:tblGrid>
      <w:tr w:rsidR="00B8766A" w:rsidRPr="00B8766A" w:rsidTr="00B8766A">
        <w:trPr>
          <w:tblCellSpacing w:w="0" w:type="dxa"/>
        </w:trPr>
        <w:tc>
          <w:tcPr>
            <w:tcW w:w="2415" w:type="dxa"/>
            <w:tcBorders>
              <w:top w:val="nil"/>
              <w:left w:val="nil"/>
              <w:bottom w:val="nil"/>
              <w:right w:val="nil"/>
            </w:tcBorders>
            <w:shd w:val="clear" w:color="auto" w:fill="EEEEEE"/>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u w:val="single"/>
                <w:bdr w:val="none" w:sz="0" w:space="0" w:color="auto" w:frame="1"/>
                <w:lang w:eastAsia="tr-TR"/>
              </w:rPr>
              <w:t xml:space="preserve">Başvuru </w:t>
            </w:r>
            <w:proofErr w:type="gramStart"/>
            <w:r w:rsidRPr="00B8766A">
              <w:rPr>
                <w:rFonts w:ascii="Tahoma" w:eastAsia="Times New Roman" w:hAnsi="Tahoma" w:cs="Tahoma"/>
                <w:color w:val="000000"/>
                <w:sz w:val="24"/>
                <w:szCs w:val="24"/>
                <w:u w:val="single"/>
                <w:bdr w:val="none" w:sz="0" w:space="0" w:color="auto" w:frame="1"/>
                <w:lang w:eastAsia="tr-TR"/>
              </w:rPr>
              <w:t>Tarihleri :</w:t>
            </w:r>
            <w:proofErr w:type="gramEnd"/>
          </w:p>
        </w:tc>
        <w:tc>
          <w:tcPr>
            <w:tcW w:w="4815" w:type="dxa"/>
            <w:tcBorders>
              <w:top w:val="nil"/>
              <w:left w:val="nil"/>
              <w:bottom w:val="nil"/>
              <w:right w:val="nil"/>
            </w:tcBorders>
            <w:shd w:val="clear" w:color="auto" w:fill="EEEEEE"/>
            <w:vAlign w:val="center"/>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12 Ocak - 23 Ocak 2015</w:t>
            </w:r>
          </w:p>
        </w:tc>
      </w:tr>
      <w:tr w:rsidR="00B8766A" w:rsidRPr="00B8766A" w:rsidTr="00B8766A">
        <w:trPr>
          <w:tblCellSpacing w:w="0" w:type="dxa"/>
        </w:trPr>
        <w:tc>
          <w:tcPr>
            <w:tcW w:w="2415" w:type="dxa"/>
            <w:tcBorders>
              <w:top w:val="nil"/>
              <w:left w:val="nil"/>
              <w:bottom w:val="nil"/>
              <w:right w:val="nil"/>
            </w:tcBorders>
            <w:shd w:val="clear" w:color="auto" w:fill="EEEEEE"/>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u w:val="single"/>
                <w:bdr w:val="none" w:sz="0" w:space="0" w:color="auto" w:frame="1"/>
                <w:lang w:eastAsia="tr-TR"/>
              </w:rPr>
              <w:t xml:space="preserve">Başvuru </w:t>
            </w:r>
            <w:proofErr w:type="gramStart"/>
            <w:r w:rsidRPr="00B8766A">
              <w:rPr>
                <w:rFonts w:ascii="Tahoma" w:eastAsia="Times New Roman" w:hAnsi="Tahoma" w:cs="Tahoma"/>
                <w:color w:val="000000"/>
                <w:sz w:val="24"/>
                <w:szCs w:val="24"/>
                <w:u w:val="single"/>
                <w:bdr w:val="none" w:sz="0" w:space="0" w:color="auto" w:frame="1"/>
                <w:lang w:eastAsia="tr-TR"/>
              </w:rPr>
              <w:t>Adresi     :</w:t>
            </w:r>
            <w:proofErr w:type="gramEnd"/>
          </w:p>
        </w:tc>
        <w:tc>
          <w:tcPr>
            <w:tcW w:w="4815" w:type="dxa"/>
            <w:tcBorders>
              <w:top w:val="nil"/>
              <w:left w:val="nil"/>
              <w:bottom w:val="nil"/>
              <w:right w:val="nil"/>
            </w:tcBorders>
            <w:shd w:val="clear" w:color="auto" w:fill="EEEEEE"/>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İstanbul Medeniyet Üniversitesi</w:t>
            </w:r>
          </w:p>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Öğrenci İşleri Daire Başkanlığı</w:t>
            </w:r>
          </w:p>
          <w:p w:rsidR="00B8766A" w:rsidRPr="00B8766A" w:rsidRDefault="00B8766A" w:rsidP="00B8766A">
            <w:pPr>
              <w:spacing w:after="0" w:line="240" w:lineRule="auto"/>
              <w:rPr>
                <w:rFonts w:ascii="Tahoma" w:eastAsia="Times New Roman" w:hAnsi="Tahoma" w:cs="Tahoma"/>
                <w:color w:val="000000"/>
                <w:sz w:val="20"/>
                <w:szCs w:val="20"/>
                <w:lang w:eastAsia="tr-TR"/>
              </w:rPr>
            </w:pPr>
            <w:proofErr w:type="spellStart"/>
            <w:r w:rsidRPr="00B8766A">
              <w:rPr>
                <w:rFonts w:ascii="Tahoma" w:eastAsia="Times New Roman" w:hAnsi="Tahoma" w:cs="Tahoma"/>
                <w:color w:val="000000"/>
                <w:sz w:val="24"/>
                <w:szCs w:val="24"/>
                <w:bdr w:val="none" w:sz="0" w:space="0" w:color="auto" w:frame="1"/>
                <w:lang w:eastAsia="tr-TR"/>
              </w:rPr>
              <w:t>Ünalan</w:t>
            </w:r>
            <w:proofErr w:type="spellEnd"/>
            <w:r w:rsidRPr="00B8766A">
              <w:rPr>
                <w:rFonts w:ascii="Tahoma" w:eastAsia="Times New Roman" w:hAnsi="Tahoma" w:cs="Tahoma"/>
                <w:color w:val="000000"/>
                <w:sz w:val="24"/>
                <w:szCs w:val="24"/>
                <w:bdr w:val="none" w:sz="0" w:space="0" w:color="auto" w:frame="1"/>
                <w:lang w:eastAsia="tr-TR"/>
              </w:rPr>
              <w:t xml:space="preserve"> Mah. </w:t>
            </w:r>
            <w:proofErr w:type="spellStart"/>
            <w:r w:rsidRPr="00B8766A">
              <w:rPr>
                <w:rFonts w:ascii="Tahoma" w:eastAsia="Times New Roman" w:hAnsi="Tahoma" w:cs="Tahoma"/>
                <w:color w:val="000000"/>
                <w:sz w:val="24"/>
                <w:szCs w:val="24"/>
                <w:bdr w:val="none" w:sz="0" w:space="0" w:color="auto" w:frame="1"/>
                <w:lang w:eastAsia="tr-TR"/>
              </w:rPr>
              <w:t>Ünalan</w:t>
            </w:r>
            <w:proofErr w:type="spellEnd"/>
            <w:r w:rsidRPr="00B8766A">
              <w:rPr>
                <w:rFonts w:ascii="Tahoma" w:eastAsia="Times New Roman" w:hAnsi="Tahoma" w:cs="Tahoma"/>
                <w:color w:val="000000"/>
                <w:sz w:val="24"/>
                <w:szCs w:val="24"/>
                <w:bdr w:val="none" w:sz="0" w:space="0" w:color="auto" w:frame="1"/>
                <w:lang w:eastAsia="tr-TR"/>
              </w:rPr>
              <w:t xml:space="preserve"> </w:t>
            </w:r>
            <w:proofErr w:type="spellStart"/>
            <w:r w:rsidRPr="00B8766A">
              <w:rPr>
                <w:rFonts w:ascii="Tahoma" w:eastAsia="Times New Roman" w:hAnsi="Tahoma" w:cs="Tahoma"/>
                <w:color w:val="000000"/>
                <w:sz w:val="24"/>
                <w:szCs w:val="24"/>
                <w:bdr w:val="none" w:sz="0" w:space="0" w:color="auto" w:frame="1"/>
                <w:lang w:eastAsia="tr-TR"/>
              </w:rPr>
              <w:t>Sk</w:t>
            </w:r>
            <w:proofErr w:type="spellEnd"/>
            <w:r w:rsidRPr="00B8766A">
              <w:rPr>
                <w:rFonts w:ascii="Tahoma" w:eastAsia="Times New Roman" w:hAnsi="Tahoma" w:cs="Tahoma"/>
                <w:color w:val="000000"/>
                <w:sz w:val="24"/>
                <w:szCs w:val="24"/>
                <w:bdr w:val="none" w:sz="0" w:space="0" w:color="auto" w:frame="1"/>
                <w:lang w:eastAsia="tr-TR"/>
              </w:rPr>
              <w:t>.</w:t>
            </w:r>
          </w:p>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 xml:space="preserve">D-100 Karayolu, </w:t>
            </w:r>
            <w:proofErr w:type="spellStart"/>
            <w:r w:rsidRPr="00B8766A">
              <w:rPr>
                <w:rFonts w:ascii="Tahoma" w:eastAsia="Times New Roman" w:hAnsi="Tahoma" w:cs="Tahoma"/>
                <w:color w:val="000000"/>
                <w:sz w:val="24"/>
                <w:szCs w:val="24"/>
                <w:bdr w:val="none" w:sz="0" w:space="0" w:color="auto" w:frame="1"/>
                <w:lang w:eastAsia="tr-TR"/>
              </w:rPr>
              <w:t>Yanyol</w:t>
            </w:r>
            <w:proofErr w:type="spellEnd"/>
          </w:p>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Üsküdar\ İSTANBUL    </w:t>
            </w:r>
          </w:p>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Tel: 0216-280 23 51</w:t>
            </w:r>
          </w:p>
        </w:tc>
      </w:tr>
    </w:tbl>
    <w:p w:rsidR="00B8766A" w:rsidRPr="00B8766A" w:rsidRDefault="00B8766A" w:rsidP="00B8766A">
      <w:pPr>
        <w:shd w:val="clear" w:color="auto" w:fill="EEEEEE"/>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0"/>
          <w:szCs w:val="20"/>
          <w:lang w:eastAsia="tr-TR"/>
        </w:rPr>
        <w:t> </w:t>
      </w:r>
    </w:p>
    <w:p w:rsidR="00B8766A" w:rsidRPr="00B8766A" w:rsidRDefault="00B8766A" w:rsidP="00B8766A">
      <w:pPr>
        <w:shd w:val="clear" w:color="auto" w:fill="EEEEEE"/>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B- SINAV VE KAYIT</w:t>
      </w:r>
    </w:p>
    <w:p w:rsidR="00B8766A" w:rsidRPr="00B8766A" w:rsidRDefault="00B8766A" w:rsidP="00B8766A">
      <w:pPr>
        <w:shd w:val="clear" w:color="auto" w:fill="EEEEEE"/>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0"/>
          <w:szCs w:val="20"/>
          <w:lang w:eastAsia="tr-TR"/>
        </w:rPr>
        <w:t> </w:t>
      </w:r>
    </w:p>
    <w:tbl>
      <w:tblPr>
        <w:tblW w:w="9075" w:type="dxa"/>
        <w:tblCellSpacing w:w="0" w:type="dxa"/>
        <w:shd w:val="clear" w:color="auto" w:fill="EEEEEE"/>
        <w:tblCellMar>
          <w:left w:w="0" w:type="dxa"/>
          <w:right w:w="0" w:type="dxa"/>
        </w:tblCellMar>
        <w:tblLook w:val="04A0" w:firstRow="1" w:lastRow="0" w:firstColumn="1" w:lastColumn="0" w:noHBand="0" w:noVBand="1"/>
      </w:tblPr>
      <w:tblGrid>
        <w:gridCol w:w="5385"/>
        <w:gridCol w:w="3690"/>
      </w:tblGrid>
      <w:tr w:rsidR="00B8766A" w:rsidRPr="00B8766A" w:rsidTr="00B8766A">
        <w:trPr>
          <w:tblCellSpacing w:w="0" w:type="dxa"/>
        </w:trPr>
        <w:tc>
          <w:tcPr>
            <w:tcW w:w="5385" w:type="dxa"/>
            <w:tcBorders>
              <w:top w:val="nil"/>
              <w:left w:val="nil"/>
              <w:bottom w:val="nil"/>
              <w:right w:val="nil"/>
            </w:tcBorders>
            <w:shd w:val="clear" w:color="auto" w:fill="EEEEEE"/>
            <w:vAlign w:val="center"/>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Mülakat Tarihi</w:t>
            </w:r>
          </w:p>
        </w:tc>
        <w:tc>
          <w:tcPr>
            <w:tcW w:w="3690" w:type="dxa"/>
            <w:tcBorders>
              <w:top w:val="nil"/>
              <w:left w:val="nil"/>
              <w:bottom w:val="nil"/>
              <w:right w:val="nil"/>
            </w:tcBorders>
            <w:shd w:val="clear" w:color="auto" w:fill="EEEEEE"/>
            <w:vAlign w:val="center"/>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27 Ocak 2015</w:t>
            </w:r>
          </w:p>
        </w:tc>
      </w:tr>
      <w:tr w:rsidR="00B8766A" w:rsidRPr="00B8766A" w:rsidTr="00B8766A">
        <w:trPr>
          <w:tblCellSpacing w:w="0" w:type="dxa"/>
        </w:trPr>
        <w:tc>
          <w:tcPr>
            <w:tcW w:w="5385" w:type="dxa"/>
            <w:tcBorders>
              <w:top w:val="nil"/>
              <w:left w:val="nil"/>
              <w:bottom w:val="nil"/>
              <w:right w:val="nil"/>
            </w:tcBorders>
            <w:shd w:val="clear" w:color="auto" w:fill="EEEEEE"/>
            <w:vAlign w:val="center"/>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Kesin Kayıt Hakkı Kazanan Adayların İlanı</w:t>
            </w:r>
          </w:p>
        </w:tc>
        <w:tc>
          <w:tcPr>
            <w:tcW w:w="3690" w:type="dxa"/>
            <w:tcBorders>
              <w:top w:val="nil"/>
              <w:left w:val="nil"/>
              <w:bottom w:val="nil"/>
              <w:right w:val="nil"/>
            </w:tcBorders>
            <w:shd w:val="clear" w:color="auto" w:fill="EEEEEE"/>
            <w:vAlign w:val="center"/>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29 Ocak 2015</w:t>
            </w:r>
          </w:p>
        </w:tc>
      </w:tr>
      <w:tr w:rsidR="00B8766A" w:rsidRPr="00B8766A" w:rsidTr="00B8766A">
        <w:trPr>
          <w:tblCellSpacing w:w="0" w:type="dxa"/>
        </w:trPr>
        <w:tc>
          <w:tcPr>
            <w:tcW w:w="5385" w:type="dxa"/>
            <w:tcBorders>
              <w:top w:val="nil"/>
              <w:left w:val="nil"/>
              <w:bottom w:val="nil"/>
              <w:right w:val="nil"/>
            </w:tcBorders>
            <w:shd w:val="clear" w:color="auto" w:fill="EEEEEE"/>
            <w:vAlign w:val="center"/>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Kesin Kayıt Tarihi</w:t>
            </w:r>
          </w:p>
        </w:tc>
        <w:tc>
          <w:tcPr>
            <w:tcW w:w="3690" w:type="dxa"/>
            <w:tcBorders>
              <w:top w:val="nil"/>
              <w:left w:val="nil"/>
              <w:bottom w:val="nil"/>
              <w:right w:val="nil"/>
            </w:tcBorders>
            <w:shd w:val="clear" w:color="auto" w:fill="EEEEEE"/>
            <w:vAlign w:val="center"/>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02-06 Şubat 2015</w:t>
            </w:r>
          </w:p>
        </w:tc>
      </w:tr>
    </w:tbl>
    <w:p w:rsidR="00B8766A" w:rsidRPr="00B8766A" w:rsidRDefault="00B8766A" w:rsidP="00B8766A">
      <w:pPr>
        <w:shd w:val="clear" w:color="auto" w:fill="EEEEEE"/>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 </w:t>
      </w:r>
      <w:r w:rsidRPr="00B8766A">
        <w:rPr>
          <w:rFonts w:ascii="Tahoma" w:eastAsia="Times New Roman" w:hAnsi="Tahoma" w:cs="Tahoma"/>
          <w:b/>
          <w:bCs/>
          <w:color w:val="000000"/>
          <w:sz w:val="24"/>
          <w:szCs w:val="24"/>
          <w:bdr w:val="none" w:sz="0" w:space="0" w:color="auto" w:frame="1"/>
          <w:lang w:eastAsia="tr-TR"/>
        </w:rPr>
        <w:t> </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C- BAŞVURU KOŞULLARI</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0"/>
          <w:szCs w:val="20"/>
          <w:lang w:eastAsia="tr-TR"/>
        </w:rPr>
        <w:t> </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1. Mezuniyet Koşulu</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Tezli yüksek lisans programına başvuru için; yurt içi veya YÖK tarafından denkliği kabul edilen yurt dışı fakülte veya yüksekokullardan alınan bir lisans diplomasına sahip olmak.</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0"/>
          <w:szCs w:val="20"/>
          <w:lang w:eastAsia="tr-TR"/>
        </w:rPr>
        <w:t> </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2. Akademik Personel ve Lisansüstü Eğitimi Giriş Sınavı (ALES) Koşulu</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Adayların, ALES veya eşdeğer bir sınavdan, başvuracakları programın öngördüğü türde yeterli puanı almış olmaları gereklidir. Gerekli puan düzeyi ve türü kontenjan tablosunda yer almaktadır.</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0"/>
          <w:szCs w:val="20"/>
          <w:lang w:eastAsia="tr-TR"/>
        </w:rPr>
        <w:t> </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3.  Yabancı Dil Bilgisi</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Adayların, KPDS, ÜDS, YDS veya eşdeğer sınavlardan, başvuracakları programın öngördüğü yeterli puanı almış olmaları gereklidir. Gerekli puan düzeyi kontenjan tablosunda yer almaktadır.</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0"/>
          <w:szCs w:val="20"/>
          <w:lang w:eastAsia="tr-TR"/>
        </w:rPr>
        <w:t> </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4. Diploma Mezuniyet Notu Koşulu</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a)      Tezli Yüksek Lisans (YL) programına başvuru için mezuniyet not şartı aranmaz.</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0"/>
          <w:szCs w:val="20"/>
          <w:lang w:eastAsia="tr-TR"/>
        </w:rPr>
        <w:t> </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0"/>
          <w:szCs w:val="20"/>
          <w:lang w:eastAsia="tr-TR"/>
        </w:rPr>
        <w:t> </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D- BAŞVURU İÇİN GEREKLİ BELGELER</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Adaylar başvurularını şahsen yapacaklardır. Posta ile yapılan başvurular kabul edilmeyecektir. Başvurularda herhangi bir ücret alınmayacaktır.</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0"/>
          <w:szCs w:val="20"/>
          <w:lang w:eastAsia="tr-TR"/>
        </w:rPr>
        <w:t> </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a)      Tezli yüksek lisans programına başvuru için lisans veya çıkış belgesi fotokopisi.  Yurtdışındaki yükseköğretim kurumlarından mezun olan Türk vatandaşlarının, diploma ya da mezuniyet belgelerinin, Yükseköğretim Kurulu’nca (YÖK) düzenlenen denklik belgesi ile birlikte ibraz edilmesi zorunludur.</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lastRenderedPageBreak/>
        <w:t>b)     Tezli yüksek lisans programına başvuracakların lisans not tablosu (transkript) belgesi. Yurtdışındaki yükseköğretim kurumlarından mezun olan Türk vatandaşlarının, transkript belgesini onaylı Türkçe tercümesi ile birlikte ibraz etmeleri zorunludur.</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c)      ALES veya eşdeğer sınav sonuç belgesi. ALES veya eşdeğer sınav sonucunun geçerlik süresi 3 (üç) yıldır.</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d)     ÜDS, KPDS, YDS veya eşdeğer sınav sonuç belgesi.</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e)      Nüfus cüzdanının fotokopisi (Yabancı uyruklu adaylar için pasaportlarının noter tasdikli fotokopisi).</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f)      Vesikalık fotoğraf  (2 adet).</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g)     Adayın neden lisansüstü eğitim yapmak istediğine ilişkin yaklaşık 300 kelimelik kompozisyon.</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bookmarkStart w:id="0" w:name="_GoBack"/>
      <w:bookmarkEnd w:id="0"/>
      <w:r w:rsidRPr="00B8766A">
        <w:rPr>
          <w:rFonts w:ascii="Tahoma" w:eastAsia="Times New Roman" w:hAnsi="Tahoma" w:cs="Tahoma"/>
          <w:b/>
          <w:bCs/>
          <w:color w:val="000000"/>
          <w:sz w:val="20"/>
          <w:szCs w:val="20"/>
          <w:bdr w:val="none" w:sz="0" w:space="0" w:color="auto" w:frame="1"/>
          <w:lang w:eastAsia="tr-TR"/>
        </w:rPr>
        <w:t> </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E- BAŞVURULARIN DEĞERLENDİRİLMESİ</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a)      Adayların evraklarının incelenmesi, not durumlarının değerlendirilmesi ve programa yerleştirilmesi; ALES puanının %50’si, lisans not ortalamasının %20’si, mülakat\yazılı sınav notunun %30’u toplanarak elde edilen puana göre yapılır. Adayın başarı değerlendirmesine alınabilmesi için toplam puanının en az 65 olması gerekir.</w:t>
      </w:r>
    </w:p>
    <w:p w:rsidR="00B8766A" w:rsidRPr="00B8766A" w:rsidRDefault="00B8766A" w:rsidP="00B8766A">
      <w:pPr>
        <w:shd w:val="clear" w:color="auto" w:fill="EEEEEE"/>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 </w:t>
      </w:r>
    </w:p>
    <w:p w:rsidR="00B8766A" w:rsidRPr="00B8766A" w:rsidRDefault="00B8766A" w:rsidP="00B8766A">
      <w:pPr>
        <w:shd w:val="clear" w:color="auto" w:fill="EEEEEE"/>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F- TEZLİ YÜKSEK LİSANS PROGRAMI KONTENJAN TABLOSU</w:t>
      </w:r>
    </w:p>
    <w:p w:rsidR="00B8766A" w:rsidRPr="00B8766A" w:rsidRDefault="00B8766A" w:rsidP="00B8766A">
      <w:pPr>
        <w:shd w:val="clear" w:color="auto" w:fill="EEEEEE"/>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 </w:t>
      </w:r>
    </w:p>
    <w:tbl>
      <w:tblPr>
        <w:tblW w:w="9210" w:type="dxa"/>
        <w:tblCellSpacing w:w="0" w:type="dxa"/>
        <w:shd w:val="clear" w:color="auto" w:fill="EEEEEE"/>
        <w:tblCellMar>
          <w:left w:w="0" w:type="dxa"/>
          <w:right w:w="0" w:type="dxa"/>
        </w:tblCellMar>
        <w:tblLook w:val="04A0" w:firstRow="1" w:lastRow="0" w:firstColumn="1" w:lastColumn="0" w:noHBand="0" w:noVBand="1"/>
      </w:tblPr>
      <w:tblGrid>
        <w:gridCol w:w="2975"/>
        <w:gridCol w:w="2118"/>
        <w:gridCol w:w="1848"/>
        <w:gridCol w:w="992"/>
        <w:gridCol w:w="1277"/>
      </w:tblGrid>
      <w:tr w:rsidR="00B8766A" w:rsidRPr="00B8766A" w:rsidTr="00B8766A">
        <w:trPr>
          <w:tblCellSpacing w:w="0" w:type="dxa"/>
        </w:trPr>
        <w:tc>
          <w:tcPr>
            <w:tcW w:w="2970" w:type="dxa"/>
            <w:vMerge w:val="restart"/>
            <w:tcBorders>
              <w:top w:val="nil"/>
              <w:left w:val="nil"/>
              <w:bottom w:val="nil"/>
              <w:right w:val="nil"/>
            </w:tcBorders>
            <w:shd w:val="clear" w:color="auto" w:fill="EEEEEE"/>
            <w:vAlign w:val="center"/>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0"/>
                <w:szCs w:val="20"/>
                <w:lang w:eastAsia="tr-TR"/>
              </w:rPr>
              <w:t> </w:t>
            </w:r>
          </w:p>
        </w:tc>
        <w:tc>
          <w:tcPr>
            <w:tcW w:w="2115" w:type="dxa"/>
            <w:tcBorders>
              <w:top w:val="nil"/>
              <w:left w:val="nil"/>
              <w:bottom w:val="nil"/>
              <w:right w:val="nil"/>
            </w:tcBorders>
            <w:shd w:val="clear" w:color="auto" w:fill="EEEEEE"/>
            <w:vAlign w:val="center"/>
            <w:hideMark/>
          </w:tcPr>
          <w:p w:rsidR="00B8766A" w:rsidRPr="00B8766A" w:rsidRDefault="00B8766A" w:rsidP="00B8766A">
            <w:pPr>
              <w:spacing w:after="0" w:line="240" w:lineRule="auto"/>
              <w:jc w:val="center"/>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Kontenjan Sayısı</w:t>
            </w:r>
          </w:p>
        </w:tc>
        <w:tc>
          <w:tcPr>
            <w:tcW w:w="1845" w:type="dxa"/>
            <w:vMerge w:val="restart"/>
            <w:tcBorders>
              <w:top w:val="nil"/>
              <w:left w:val="nil"/>
              <w:bottom w:val="nil"/>
              <w:right w:val="nil"/>
            </w:tcBorders>
            <w:shd w:val="clear" w:color="auto" w:fill="EEEEEE"/>
            <w:vAlign w:val="center"/>
            <w:hideMark/>
          </w:tcPr>
          <w:p w:rsidR="00B8766A" w:rsidRPr="00B8766A" w:rsidRDefault="00B8766A" w:rsidP="00B8766A">
            <w:pPr>
              <w:spacing w:after="0" w:line="240" w:lineRule="auto"/>
              <w:jc w:val="center"/>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KPDS/ÜDS/YDS</w:t>
            </w:r>
          </w:p>
        </w:tc>
        <w:tc>
          <w:tcPr>
            <w:tcW w:w="990" w:type="dxa"/>
            <w:vMerge w:val="restart"/>
            <w:tcBorders>
              <w:top w:val="nil"/>
              <w:left w:val="nil"/>
              <w:bottom w:val="nil"/>
              <w:right w:val="nil"/>
            </w:tcBorders>
            <w:shd w:val="clear" w:color="auto" w:fill="EEEEEE"/>
            <w:vAlign w:val="center"/>
            <w:hideMark/>
          </w:tcPr>
          <w:p w:rsidR="00B8766A" w:rsidRPr="00B8766A" w:rsidRDefault="00B8766A" w:rsidP="00B8766A">
            <w:pPr>
              <w:spacing w:after="0" w:line="240" w:lineRule="auto"/>
              <w:jc w:val="center"/>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ALES Puanı</w:t>
            </w:r>
          </w:p>
        </w:tc>
        <w:tc>
          <w:tcPr>
            <w:tcW w:w="1275" w:type="dxa"/>
            <w:vMerge w:val="restart"/>
            <w:tcBorders>
              <w:top w:val="nil"/>
              <w:left w:val="nil"/>
              <w:bottom w:val="nil"/>
              <w:right w:val="nil"/>
            </w:tcBorders>
            <w:shd w:val="clear" w:color="auto" w:fill="EEEEEE"/>
            <w:vAlign w:val="center"/>
            <w:hideMark/>
          </w:tcPr>
          <w:p w:rsidR="00B8766A" w:rsidRPr="00B8766A" w:rsidRDefault="00B8766A" w:rsidP="00B8766A">
            <w:pPr>
              <w:spacing w:after="0" w:line="240" w:lineRule="auto"/>
              <w:jc w:val="center"/>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ALES Puan Türü</w:t>
            </w:r>
          </w:p>
        </w:tc>
      </w:tr>
      <w:tr w:rsidR="00B8766A" w:rsidRPr="00B8766A" w:rsidTr="00B8766A">
        <w:trPr>
          <w:tblCellSpacing w:w="0" w:type="dxa"/>
        </w:trPr>
        <w:tc>
          <w:tcPr>
            <w:tcW w:w="0" w:type="auto"/>
            <w:vMerge/>
            <w:tcBorders>
              <w:top w:val="nil"/>
              <w:left w:val="nil"/>
              <w:bottom w:val="nil"/>
              <w:right w:val="nil"/>
            </w:tcBorders>
            <w:shd w:val="clear" w:color="auto" w:fill="EEEEEE"/>
            <w:vAlign w:val="center"/>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p>
        </w:tc>
        <w:tc>
          <w:tcPr>
            <w:tcW w:w="2115" w:type="dxa"/>
            <w:tcBorders>
              <w:top w:val="nil"/>
              <w:left w:val="nil"/>
              <w:bottom w:val="nil"/>
              <w:right w:val="nil"/>
            </w:tcBorders>
            <w:shd w:val="clear" w:color="auto" w:fill="EEEEEE"/>
            <w:vAlign w:val="center"/>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0"/>
                <w:szCs w:val="20"/>
                <w:lang w:eastAsia="tr-TR"/>
              </w:rPr>
              <w:t> </w:t>
            </w:r>
          </w:p>
        </w:tc>
        <w:tc>
          <w:tcPr>
            <w:tcW w:w="0" w:type="auto"/>
            <w:vMerge/>
            <w:tcBorders>
              <w:top w:val="nil"/>
              <w:left w:val="nil"/>
              <w:bottom w:val="nil"/>
              <w:right w:val="nil"/>
            </w:tcBorders>
            <w:shd w:val="clear" w:color="auto" w:fill="EEEEEE"/>
            <w:vAlign w:val="center"/>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p>
        </w:tc>
        <w:tc>
          <w:tcPr>
            <w:tcW w:w="0" w:type="auto"/>
            <w:vMerge/>
            <w:tcBorders>
              <w:top w:val="nil"/>
              <w:left w:val="nil"/>
              <w:bottom w:val="nil"/>
              <w:right w:val="nil"/>
            </w:tcBorders>
            <w:shd w:val="clear" w:color="auto" w:fill="EEEEEE"/>
            <w:vAlign w:val="center"/>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p>
        </w:tc>
        <w:tc>
          <w:tcPr>
            <w:tcW w:w="0" w:type="auto"/>
            <w:vMerge/>
            <w:tcBorders>
              <w:top w:val="nil"/>
              <w:left w:val="nil"/>
              <w:bottom w:val="nil"/>
              <w:right w:val="nil"/>
            </w:tcBorders>
            <w:shd w:val="clear" w:color="auto" w:fill="EEEEEE"/>
            <w:vAlign w:val="center"/>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p>
        </w:tc>
      </w:tr>
      <w:tr w:rsidR="00B8766A" w:rsidRPr="00B8766A" w:rsidTr="00B8766A">
        <w:trPr>
          <w:tblCellSpacing w:w="0" w:type="dxa"/>
        </w:trPr>
        <w:tc>
          <w:tcPr>
            <w:tcW w:w="2970" w:type="dxa"/>
            <w:tcBorders>
              <w:top w:val="nil"/>
              <w:left w:val="nil"/>
              <w:bottom w:val="nil"/>
              <w:right w:val="nil"/>
            </w:tcBorders>
            <w:shd w:val="clear" w:color="auto" w:fill="EEEEEE"/>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Mühendislik Yönetimi AD*</w:t>
            </w:r>
          </w:p>
        </w:tc>
        <w:tc>
          <w:tcPr>
            <w:tcW w:w="2115" w:type="dxa"/>
            <w:tcBorders>
              <w:top w:val="nil"/>
              <w:left w:val="nil"/>
              <w:bottom w:val="nil"/>
              <w:right w:val="nil"/>
            </w:tcBorders>
            <w:shd w:val="clear" w:color="auto" w:fill="EEEEEE"/>
            <w:vAlign w:val="center"/>
            <w:hideMark/>
          </w:tcPr>
          <w:p w:rsidR="00B8766A" w:rsidRPr="00B8766A" w:rsidRDefault="00B8766A" w:rsidP="00B8766A">
            <w:pPr>
              <w:spacing w:after="0" w:line="240" w:lineRule="auto"/>
              <w:jc w:val="center"/>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10</w:t>
            </w:r>
          </w:p>
        </w:tc>
        <w:tc>
          <w:tcPr>
            <w:tcW w:w="1845" w:type="dxa"/>
            <w:tcBorders>
              <w:top w:val="nil"/>
              <w:left w:val="nil"/>
              <w:bottom w:val="nil"/>
              <w:right w:val="nil"/>
            </w:tcBorders>
            <w:shd w:val="clear" w:color="auto" w:fill="EEEEEE"/>
            <w:vAlign w:val="center"/>
            <w:hideMark/>
          </w:tcPr>
          <w:p w:rsidR="00B8766A" w:rsidRPr="00B8766A" w:rsidRDefault="00B8766A" w:rsidP="00B8766A">
            <w:pPr>
              <w:spacing w:after="0" w:line="240" w:lineRule="auto"/>
              <w:jc w:val="center"/>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65</w:t>
            </w:r>
          </w:p>
        </w:tc>
        <w:tc>
          <w:tcPr>
            <w:tcW w:w="990" w:type="dxa"/>
            <w:tcBorders>
              <w:top w:val="nil"/>
              <w:left w:val="nil"/>
              <w:bottom w:val="nil"/>
              <w:right w:val="nil"/>
            </w:tcBorders>
            <w:shd w:val="clear" w:color="auto" w:fill="EEEEEE"/>
            <w:vAlign w:val="center"/>
            <w:hideMark/>
          </w:tcPr>
          <w:p w:rsidR="00B8766A" w:rsidRPr="00B8766A" w:rsidRDefault="00B8766A" w:rsidP="00B8766A">
            <w:pPr>
              <w:spacing w:after="0" w:line="240" w:lineRule="auto"/>
              <w:jc w:val="center"/>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60</w:t>
            </w:r>
          </w:p>
        </w:tc>
        <w:tc>
          <w:tcPr>
            <w:tcW w:w="1275" w:type="dxa"/>
            <w:tcBorders>
              <w:top w:val="nil"/>
              <w:left w:val="nil"/>
              <w:bottom w:val="nil"/>
              <w:right w:val="nil"/>
            </w:tcBorders>
            <w:shd w:val="clear" w:color="auto" w:fill="EEEEEE"/>
            <w:vAlign w:val="center"/>
            <w:hideMark/>
          </w:tcPr>
          <w:p w:rsidR="00B8766A" w:rsidRPr="00B8766A" w:rsidRDefault="00B8766A" w:rsidP="00B8766A">
            <w:pPr>
              <w:spacing w:after="0" w:line="240" w:lineRule="auto"/>
              <w:jc w:val="center"/>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SAY</w:t>
            </w:r>
          </w:p>
        </w:tc>
      </w:tr>
    </w:tbl>
    <w:p w:rsidR="00B8766A" w:rsidRPr="00B8766A" w:rsidRDefault="00B8766A" w:rsidP="00B8766A">
      <w:pPr>
        <w:shd w:val="clear" w:color="auto" w:fill="EEEEEE"/>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0"/>
          <w:szCs w:val="20"/>
          <w:lang w:eastAsia="tr-TR"/>
        </w:rPr>
        <w:t> </w:t>
      </w:r>
    </w:p>
    <w:p w:rsidR="00B8766A" w:rsidRPr="00B8766A" w:rsidRDefault="00B8766A" w:rsidP="00B8766A">
      <w:pPr>
        <w:shd w:val="clear" w:color="auto" w:fill="EEEEEE"/>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*Mühendislik, Mimarlık, Mühendislik ve Mimarlık, Teknoloji ve Teknik Eğitim Fakültelerinden en az 4 (dört) yıllık Lisans mezunu olmak şartı aranır.</w:t>
      </w:r>
    </w:p>
    <w:p w:rsidR="00B8766A" w:rsidRPr="00B8766A" w:rsidRDefault="00B8766A" w:rsidP="00B8766A">
      <w:pPr>
        <w:shd w:val="clear" w:color="auto" w:fill="EEEEEE"/>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0"/>
          <w:szCs w:val="20"/>
          <w:lang w:eastAsia="tr-TR"/>
        </w:rPr>
        <w:t> </w:t>
      </w:r>
    </w:p>
    <w:p w:rsidR="00B8766A" w:rsidRPr="00B8766A" w:rsidRDefault="00B8766A" w:rsidP="00B8766A">
      <w:pPr>
        <w:shd w:val="clear" w:color="auto" w:fill="EEEEEE"/>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0"/>
          <w:szCs w:val="20"/>
          <w:lang w:eastAsia="tr-TR"/>
        </w:rPr>
        <w:t> </w:t>
      </w:r>
    </w:p>
    <w:p w:rsidR="00B8766A" w:rsidRPr="00B8766A" w:rsidRDefault="00B8766A" w:rsidP="00B8766A">
      <w:pPr>
        <w:shd w:val="clear" w:color="auto" w:fill="EEEEEE"/>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0"/>
          <w:szCs w:val="20"/>
          <w:lang w:eastAsia="tr-TR"/>
        </w:rPr>
        <w:t> </w:t>
      </w:r>
    </w:p>
    <w:p w:rsidR="00B8766A" w:rsidRPr="00B8766A" w:rsidRDefault="00B8766A" w:rsidP="00B8766A">
      <w:pPr>
        <w:shd w:val="clear" w:color="auto" w:fill="EEEEEE"/>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0"/>
          <w:szCs w:val="20"/>
          <w:lang w:eastAsia="tr-TR"/>
        </w:rPr>
        <w:t> </w:t>
      </w:r>
    </w:p>
    <w:p w:rsidR="00B8766A" w:rsidRPr="00B8766A" w:rsidRDefault="00B8766A" w:rsidP="00B8766A">
      <w:pPr>
        <w:shd w:val="clear" w:color="auto" w:fill="EEEEEE"/>
        <w:spacing w:after="0" w:line="240" w:lineRule="auto"/>
        <w:jc w:val="center"/>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 </w:t>
      </w:r>
    </w:p>
    <w:p w:rsidR="00B8766A" w:rsidRPr="00B8766A" w:rsidRDefault="00B8766A" w:rsidP="00B8766A">
      <w:pPr>
        <w:shd w:val="clear" w:color="auto" w:fill="EEEEEE"/>
        <w:spacing w:after="0" w:line="240" w:lineRule="auto"/>
        <w:jc w:val="center"/>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İSTANBUL MEDENİYET ÜNİVERSİTESİ</w:t>
      </w:r>
    </w:p>
    <w:p w:rsidR="00B8766A" w:rsidRPr="00B8766A" w:rsidRDefault="00B8766A" w:rsidP="00B8766A">
      <w:pPr>
        <w:shd w:val="clear" w:color="auto" w:fill="EEEEEE"/>
        <w:spacing w:after="0" w:line="240" w:lineRule="auto"/>
        <w:jc w:val="center"/>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FEN BİLİMLERİ ENSTİTÜSÜ</w:t>
      </w:r>
    </w:p>
    <w:p w:rsidR="00B8766A" w:rsidRPr="00B8766A" w:rsidRDefault="00B8766A" w:rsidP="00B8766A">
      <w:pPr>
        <w:shd w:val="clear" w:color="auto" w:fill="EEEEEE"/>
        <w:spacing w:after="0" w:line="240" w:lineRule="auto"/>
        <w:jc w:val="center"/>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2014-2015 EĞİTİM-ÖĞRETİM YILI BAHAR YARIYILI</w:t>
      </w:r>
    </w:p>
    <w:p w:rsidR="00B8766A" w:rsidRPr="00B8766A" w:rsidRDefault="00B8766A" w:rsidP="00B8766A">
      <w:pPr>
        <w:shd w:val="clear" w:color="auto" w:fill="EEEEEE"/>
        <w:spacing w:after="0" w:line="240" w:lineRule="auto"/>
        <w:jc w:val="center"/>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MÜHENDİSLİK YÖNETİMİ ANABİLİM DALI</w:t>
      </w:r>
    </w:p>
    <w:p w:rsidR="00B8766A" w:rsidRPr="00B8766A" w:rsidRDefault="00B8766A" w:rsidP="00B8766A">
      <w:pPr>
        <w:shd w:val="clear" w:color="auto" w:fill="EEEEEE"/>
        <w:spacing w:after="0" w:line="240" w:lineRule="auto"/>
        <w:jc w:val="center"/>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II. ÖĞRETİM TEZSİZ YÜKSEK LİSANS PROGRAMINA İLİŞKİN</w:t>
      </w:r>
    </w:p>
    <w:p w:rsidR="00B8766A" w:rsidRPr="00B8766A" w:rsidRDefault="00B8766A" w:rsidP="00B8766A">
      <w:pPr>
        <w:shd w:val="clear" w:color="auto" w:fill="EEEEEE"/>
        <w:spacing w:after="0" w:line="240" w:lineRule="auto"/>
        <w:jc w:val="center"/>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BAŞVURU KOŞULLARI VE KONTENJAN İLANI</w:t>
      </w:r>
    </w:p>
    <w:p w:rsidR="00B8766A" w:rsidRPr="00B8766A" w:rsidRDefault="00B8766A" w:rsidP="00B8766A">
      <w:pPr>
        <w:shd w:val="clear" w:color="auto" w:fill="EEEEEE"/>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 </w:t>
      </w:r>
    </w:p>
    <w:p w:rsidR="00B8766A" w:rsidRPr="00B8766A" w:rsidRDefault="00B8766A" w:rsidP="00B8766A">
      <w:pPr>
        <w:shd w:val="clear" w:color="auto" w:fill="EEEEEE"/>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A-   BAŞVURU TARİHLERİ</w:t>
      </w:r>
    </w:p>
    <w:p w:rsidR="00B8766A" w:rsidRPr="00B8766A" w:rsidRDefault="00B8766A" w:rsidP="00B8766A">
      <w:pPr>
        <w:shd w:val="clear" w:color="auto" w:fill="EEEEEE"/>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 </w:t>
      </w:r>
    </w:p>
    <w:tbl>
      <w:tblPr>
        <w:tblW w:w="0" w:type="auto"/>
        <w:tblCellSpacing w:w="0" w:type="dxa"/>
        <w:shd w:val="clear" w:color="auto" w:fill="EEEEEE"/>
        <w:tblCellMar>
          <w:left w:w="0" w:type="dxa"/>
          <w:right w:w="0" w:type="dxa"/>
        </w:tblCellMar>
        <w:tblLook w:val="04A0" w:firstRow="1" w:lastRow="0" w:firstColumn="1" w:lastColumn="0" w:noHBand="0" w:noVBand="1"/>
      </w:tblPr>
      <w:tblGrid>
        <w:gridCol w:w="2700"/>
        <w:gridCol w:w="5385"/>
      </w:tblGrid>
      <w:tr w:rsidR="00B8766A" w:rsidRPr="00B8766A" w:rsidTr="00B8766A">
        <w:trPr>
          <w:tblCellSpacing w:w="0" w:type="dxa"/>
        </w:trPr>
        <w:tc>
          <w:tcPr>
            <w:tcW w:w="2700" w:type="dxa"/>
            <w:tcBorders>
              <w:top w:val="nil"/>
              <w:left w:val="nil"/>
              <w:bottom w:val="nil"/>
              <w:right w:val="nil"/>
            </w:tcBorders>
            <w:shd w:val="clear" w:color="auto" w:fill="EEEEEE"/>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u w:val="single"/>
                <w:bdr w:val="none" w:sz="0" w:space="0" w:color="auto" w:frame="1"/>
                <w:lang w:eastAsia="tr-TR"/>
              </w:rPr>
              <w:t xml:space="preserve">Başvuru </w:t>
            </w:r>
            <w:proofErr w:type="gramStart"/>
            <w:r w:rsidRPr="00B8766A">
              <w:rPr>
                <w:rFonts w:ascii="Tahoma" w:eastAsia="Times New Roman" w:hAnsi="Tahoma" w:cs="Tahoma"/>
                <w:color w:val="000000"/>
                <w:sz w:val="24"/>
                <w:szCs w:val="24"/>
                <w:u w:val="single"/>
                <w:bdr w:val="none" w:sz="0" w:space="0" w:color="auto" w:frame="1"/>
                <w:lang w:eastAsia="tr-TR"/>
              </w:rPr>
              <w:t>Tarihleri :</w:t>
            </w:r>
            <w:proofErr w:type="gramEnd"/>
          </w:p>
        </w:tc>
        <w:tc>
          <w:tcPr>
            <w:tcW w:w="5385" w:type="dxa"/>
            <w:tcBorders>
              <w:top w:val="nil"/>
              <w:left w:val="nil"/>
              <w:bottom w:val="nil"/>
              <w:right w:val="nil"/>
            </w:tcBorders>
            <w:shd w:val="clear" w:color="auto" w:fill="EEEEEE"/>
            <w:vAlign w:val="center"/>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12 Ocak - 23 Ocak 2015</w:t>
            </w:r>
          </w:p>
        </w:tc>
      </w:tr>
      <w:tr w:rsidR="00B8766A" w:rsidRPr="00B8766A" w:rsidTr="00B8766A">
        <w:trPr>
          <w:tblCellSpacing w:w="0" w:type="dxa"/>
        </w:trPr>
        <w:tc>
          <w:tcPr>
            <w:tcW w:w="2700" w:type="dxa"/>
            <w:tcBorders>
              <w:top w:val="nil"/>
              <w:left w:val="nil"/>
              <w:bottom w:val="nil"/>
              <w:right w:val="nil"/>
            </w:tcBorders>
            <w:shd w:val="clear" w:color="auto" w:fill="EEEEEE"/>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u w:val="single"/>
                <w:bdr w:val="none" w:sz="0" w:space="0" w:color="auto" w:frame="1"/>
                <w:lang w:eastAsia="tr-TR"/>
              </w:rPr>
              <w:t xml:space="preserve">Başvuru </w:t>
            </w:r>
            <w:proofErr w:type="gramStart"/>
            <w:r w:rsidRPr="00B8766A">
              <w:rPr>
                <w:rFonts w:ascii="Tahoma" w:eastAsia="Times New Roman" w:hAnsi="Tahoma" w:cs="Tahoma"/>
                <w:color w:val="000000"/>
                <w:sz w:val="24"/>
                <w:szCs w:val="24"/>
                <w:u w:val="single"/>
                <w:bdr w:val="none" w:sz="0" w:space="0" w:color="auto" w:frame="1"/>
                <w:lang w:eastAsia="tr-TR"/>
              </w:rPr>
              <w:t>Adresi     :</w:t>
            </w:r>
            <w:proofErr w:type="gramEnd"/>
          </w:p>
        </w:tc>
        <w:tc>
          <w:tcPr>
            <w:tcW w:w="5385" w:type="dxa"/>
            <w:tcBorders>
              <w:top w:val="nil"/>
              <w:left w:val="nil"/>
              <w:bottom w:val="nil"/>
              <w:right w:val="nil"/>
            </w:tcBorders>
            <w:shd w:val="clear" w:color="auto" w:fill="EEEEEE"/>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İstanbul Medeniyet Üniversitesi</w:t>
            </w:r>
          </w:p>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Öğrenci İşleri Daire Başkanlığı</w:t>
            </w:r>
          </w:p>
          <w:p w:rsidR="00B8766A" w:rsidRPr="00B8766A" w:rsidRDefault="00B8766A" w:rsidP="00B8766A">
            <w:pPr>
              <w:spacing w:after="0" w:line="240" w:lineRule="auto"/>
              <w:rPr>
                <w:rFonts w:ascii="Tahoma" w:eastAsia="Times New Roman" w:hAnsi="Tahoma" w:cs="Tahoma"/>
                <w:color w:val="000000"/>
                <w:sz w:val="20"/>
                <w:szCs w:val="20"/>
                <w:lang w:eastAsia="tr-TR"/>
              </w:rPr>
            </w:pPr>
            <w:proofErr w:type="spellStart"/>
            <w:r w:rsidRPr="00B8766A">
              <w:rPr>
                <w:rFonts w:ascii="Tahoma" w:eastAsia="Times New Roman" w:hAnsi="Tahoma" w:cs="Tahoma"/>
                <w:color w:val="000000"/>
                <w:sz w:val="24"/>
                <w:szCs w:val="24"/>
                <w:bdr w:val="none" w:sz="0" w:space="0" w:color="auto" w:frame="1"/>
                <w:lang w:eastAsia="tr-TR"/>
              </w:rPr>
              <w:t>Ünalan</w:t>
            </w:r>
            <w:proofErr w:type="spellEnd"/>
            <w:r w:rsidRPr="00B8766A">
              <w:rPr>
                <w:rFonts w:ascii="Tahoma" w:eastAsia="Times New Roman" w:hAnsi="Tahoma" w:cs="Tahoma"/>
                <w:color w:val="000000"/>
                <w:sz w:val="24"/>
                <w:szCs w:val="24"/>
                <w:bdr w:val="none" w:sz="0" w:space="0" w:color="auto" w:frame="1"/>
                <w:lang w:eastAsia="tr-TR"/>
              </w:rPr>
              <w:t xml:space="preserve"> Mah. </w:t>
            </w:r>
            <w:proofErr w:type="spellStart"/>
            <w:r w:rsidRPr="00B8766A">
              <w:rPr>
                <w:rFonts w:ascii="Tahoma" w:eastAsia="Times New Roman" w:hAnsi="Tahoma" w:cs="Tahoma"/>
                <w:color w:val="000000"/>
                <w:sz w:val="24"/>
                <w:szCs w:val="24"/>
                <w:bdr w:val="none" w:sz="0" w:space="0" w:color="auto" w:frame="1"/>
                <w:lang w:eastAsia="tr-TR"/>
              </w:rPr>
              <w:t>Ünalan</w:t>
            </w:r>
            <w:proofErr w:type="spellEnd"/>
            <w:r w:rsidRPr="00B8766A">
              <w:rPr>
                <w:rFonts w:ascii="Tahoma" w:eastAsia="Times New Roman" w:hAnsi="Tahoma" w:cs="Tahoma"/>
                <w:color w:val="000000"/>
                <w:sz w:val="24"/>
                <w:szCs w:val="24"/>
                <w:bdr w:val="none" w:sz="0" w:space="0" w:color="auto" w:frame="1"/>
                <w:lang w:eastAsia="tr-TR"/>
              </w:rPr>
              <w:t xml:space="preserve"> </w:t>
            </w:r>
            <w:proofErr w:type="spellStart"/>
            <w:r w:rsidRPr="00B8766A">
              <w:rPr>
                <w:rFonts w:ascii="Tahoma" w:eastAsia="Times New Roman" w:hAnsi="Tahoma" w:cs="Tahoma"/>
                <w:color w:val="000000"/>
                <w:sz w:val="24"/>
                <w:szCs w:val="24"/>
                <w:bdr w:val="none" w:sz="0" w:space="0" w:color="auto" w:frame="1"/>
                <w:lang w:eastAsia="tr-TR"/>
              </w:rPr>
              <w:t>Sk</w:t>
            </w:r>
            <w:proofErr w:type="spellEnd"/>
            <w:r w:rsidRPr="00B8766A">
              <w:rPr>
                <w:rFonts w:ascii="Tahoma" w:eastAsia="Times New Roman" w:hAnsi="Tahoma" w:cs="Tahoma"/>
                <w:color w:val="000000"/>
                <w:sz w:val="24"/>
                <w:szCs w:val="24"/>
                <w:bdr w:val="none" w:sz="0" w:space="0" w:color="auto" w:frame="1"/>
                <w:lang w:eastAsia="tr-TR"/>
              </w:rPr>
              <w:t>.</w:t>
            </w:r>
          </w:p>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 xml:space="preserve">D-100 Karayolu, </w:t>
            </w:r>
            <w:proofErr w:type="spellStart"/>
            <w:r w:rsidRPr="00B8766A">
              <w:rPr>
                <w:rFonts w:ascii="Tahoma" w:eastAsia="Times New Roman" w:hAnsi="Tahoma" w:cs="Tahoma"/>
                <w:color w:val="000000"/>
                <w:sz w:val="24"/>
                <w:szCs w:val="24"/>
                <w:bdr w:val="none" w:sz="0" w:space="0" w:color="auto" w:frame="1"/>
                <w:lang w:eastAsia="tr-TR"/>
              </w:rPr>
              <w:t>Yanyol</w:t>
            </w:r>
            <w:proofErr w:type="spellEnd"/>
          </w:p>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Üsküdar\ İSTANBUL    </w:t>
            </w:r>
          </w:p>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Tel: 0216-280 23 51</w:t>
            </w:r>
          </w:p>
        </w:tc>
      </w:tr>
    </w:tbl>
    <w:p w:rsidR="00B8766A" w:rsidRPr="00B8766A" w:rsidRDefault="00B8766A" w:rsidP="00B8766A">
      <w:pPr>
        <w:shd w:val="clear" w:color="auto" w:fill="EEEEEE"/>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0"/>
          <w:szCs w:val="20"/>
          <w:lang w:eastAsia="tr-TR"/>
        </w:rPr>
        <w:t> </w:t>
      </w:r>
    </w:p>
    <w:p w:rsidR="00B8766A" w:rsidRPr="00B8766A" w:rsidRDefault="00B8766A" w:rsidP="00B8766A">
      <w:pPr>
        <w:shd w:val="clear" w:color="auto" w:fill="EEEEEE"/>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     B- SINAV VE KAYIT</w:t>
      </w:r>
    </w:p>
    <w:p w:rsidR="00B8766A" w:rsidRPr="00B8766A" w:rsidRDefault="00B8766A" w:rsidP="00B8766A">
      <w:pPr>
        <w:shd w:val="clear" w:color="auto" w:fill="EEEEEE"/>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 </w:t>
      </w:r>
    </w:p>
    <w:tbl>
      <w:tblPr>
        <w:tblW w:w="8925" w:type="dxa"/>
        <w:tblCellSpacing w:w="0" w:type="dxa"/>
        <w:shd w:val="clear" w:color="auto" w:fill="EEEEEE"/>
        <w:tblCellMar>
          <w:left w:w="0" w:type="dxa"/>
          <w:right w:w="0" w:type="dxa"/>
        </w:tblCellMar>
        <w:tblLook w:val="04A0" w:firstRow="1" w:lastRow="0" w:firstColumn="1" w:lastColumn="0" w:noHBand="0" w:noVBand="1"/>
      </w:tblPr>
      <w:tblGrid>
        <w:gridCol w:w="5241"/>
        <w:gridCol w:w="3684"/>
      </w:tblGrid>
      <w:tr w:rsidR="00B8766A" w:rsidRPr="00B8766A" w:rsidTr="00B8766A">
        <w:trPr>
          <w:tblCellSpacing w:w="0" w:type="dxa"/>
        </w:trPr>
        <w:tc>
          <w:tcPr>
            <w:tcW w:w="5250" w:type="dxa"/>
            <w:tcBorders>
              <w:top w:val="nil"/>
              <w:left w:val="nil"/>
              <w:bottom w:val="nil"/>
              <w:right w:val="nil"/>
            </w:tcBorders>
            <w:shd w:val="clear" w:color="auto" w:fill="EEEEEE"/>
            <w:vAlign w:val="center"/>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Mülakat Tarihi</w:t>
            </w:r>
          </w:p>
        </w:tc>
        <w:tc>
          <w:tcPr>
            <w:tcW w:w="3690" w:type="dxa"/>
            <w:tcBorders>
              <w:top w:val="nil"/>
              <w:left w:val="nil"/>
              <w:bottom w:val="nil"/>
              <w:right w:val="nil"/>
            </w:tcBorders>
            <w:shd w:val="clear" w:color="auto" w:fill="EEEEEE"/>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27 Ocak 2015</w:t>
            </w:r>
          </w:p>
        </w:tc>
      </w:tr>
      <w:tr w:rsidR="00B8766A" w:rsidRPr="00B8766A" w:rsidTr="00B8766A">
        <w:trPr>
          <w:tblCellSpacing w:w="0" w:type="dxa"/>
        </w:trPr>
        <w:tc>
          <w:tcPr>
            <w:tcW w:w="5250" w:type="dxa"/>
            <w:tcBorders>
              <w:top w:val="nil"/>
              <w:left w:val="nil"/>
              <w:bottom w:val="nil"/>
              <w:right w:val="nil"/>
            </w:tcBorders>
            <w:shd w:val="clear" w:color="auto" w:fill="EEEEEE"/>
            <w:vAlign w:val="center"/>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Kesin Kayıt Hakkı Kazanan Adayların İlanı</w:t>
            </w:r>
          </w:p>
        </w:tc>
        <w:tc>
          <w:tcPr>
            <w:tcW w:w="3690" w:type="dxa"/>
            <w:tcBorders>
              <w:top w:val="nil"/>
              <w:left w:val="nil"/>
              <w:bottom w:val="nil"/>
              <w:right w:val="nil"/>
            </w:tcBorders>
            <w:shd w:val="clear" w:color="auto" w:fill="EEEEEE"/>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29 Ocak 2015</w:t>
            </w:r>
          </w:p>
        </w:tc>
      </w:tr>
      <w:tr w:rsidR="00B8766A" w:rsidRPr="00B8766A" w:rsidTr="00B8766A">
        <w:trPr>
          <w:tblCellSpacing w:w="0" w:type="dxa"/>
        </w:trPr>
        <w:tc>
          <w:tcPr>
            <w:tcW w:w="5250" w:type="dxa"/>
            <w:tcBorders>
              <w:top w:val="nil"/>
              <w:left w:val="nil"/>
              <w:bottom w:val="nil"/>
              <w:right w:val="nil"/>
            </w:tcBorders>
            <w:shd w:val="clear" w:color="auto" w:fill="EEEEEE"/>
            <w:vAlign w:val="center"/>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lastRenderedPageBreak/>
              <w:t>Kesin Kayıt Tarihi</w:t>
            </w:r>
          </w:p>
        </w:tc>
        <w:tc>
          <w:tcPr>
            <w:tcW w:w="3690" w:type="dxa"/>
            <w:tcBorders>
              <w:top w:val="nil"/>
              <w:left w:val="nil"/>
              <w:bottom w:val="nil"/>
              <w:right w:val="nil"/>
            </w:tcBorders>
            <w:shd w:val="clear" w:color="auto" w:fill="EEEEEE"/>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02-06 Şubat 2015</w:t>
            </w:r>
          </w:p>
        </w:tc>
      </w:tr>
    </w:tbl>
    <w:p w:rsidR="00B8766A" w:rsidRPr="00B8766A" w:rsidRDefault="00B8766A" w:rsidP="00B8766A">
      <w:pPr>
        <w:shd w:val="clear" w:color="auto" w:fill="EEEEEE"/>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 </w:t>
      </w:r>
      <w:r w:rsidRPr="00B8766A">
        <w:rPr>
          <w:rFonts w:ascii="Tahoma" w:eastAsia="Times New Roman" w:hAnsi="Tahoma" w:cs="Tahoma"/>
          <w:b/>
          <w:bCs/>
          <w:color w:val="000000"/>
          <w:sz w:val="24"/>
          <w:szCs w:val="24"/>
          <w:bdr w:val="none" w:sz="0" w:space="0" w:color="auto" w:frame="1"/>
          <w:lang w:eastAsia="tr-TR"/>
        </w:rPr>
        <w:t> </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C- BAŞVURU KOŞULLARI</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 </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1. Mezuniyet Koşulu</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II. Öğretim Tezsiz Yüksek Lisans Programına başvuru için; yurt içi veya YÖK tarafından denkliği kabul edilen yurt dışı fakülte veya yüksekokullardan alınan bir lisans diplomasına sahip olmak.</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0"/>
          <w:szCs w:val="20"/>
          <w:lang w:eastAsia="tr-TR"/>
        </w:rPr>
        <w:t> </w:t>
      </w:r>
    </w:p>
    <w:p w:rsidR="00B8766A" w:rsidRPr="00B8766A" w:rsidRDefault="00B8766A" w:rsidP="00B8766A">
      <w:pPr>
        <w:numPr>
          <w:ilvl w:val="0"/>
          <w:numId w:val="1"/>
        </w:num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2.    Akademik Personel ve Lisansüstü Eğitimi Giriş Sınavı (ALES) Koşulu</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II. Öğretim Tezsiz Yüksek Lisans Programına başvuracak adaylar için ALES şartı aranmaz.</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0"/>
          <w:szCs w:val="20"/>
          <w:lang w:eastAsia="tr-TR"/>
        </w:rPr>
        <w:t>  </w:t>
      </w:r>
    </w:p>
    <w:p w:rsidR="00B8766A" w:rsidRPr="00B8766A" w:rsidRDefault="00B8766A" w:rsidP="00B8766A">
      <w:pPr>
        <w:numPr>
          <w:ilvl w:val="0"/>
          <w:numId w:val="2"/>
        </w:num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3.    Yabancı Dil Bilgisi</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II. Öğretim Tezsiz Yüksek Lisans Programına başvuracak adaylar için yabancı dil şartı aranmaz.</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0"/>
          <w:szCs w:val="20"/>
          <w:lang w:eastAsia="tr-TR"/>
        </w:rPr>
        <w:t> </w:t>
      </w:r>
    </w:p>
    <w:p w:rsidR="00B8766A" w:rsidRPr="00B8766A" w:rsidRDefault="00B8766A" w:rsidP="00B8766A">
      <w:pPr>
        <w:numPr>
          <w:ilvl w:val="0"/>
          <w:numId w:val="3"/>
        </w:num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4.    Diploma Mezuniyet Notu Koşulu</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II. Öğretim Tezsiz Yüksek Lisans Programına başvuracak adaylar için mezuniyet not şartı aranmaz.</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0"/>
          <w:szCs w:val="20"/>
          <w:lang w:eastAsia="tr-TR"/>
        </w:rPr>
        <w:t> </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D- BAŞVURU İÇİN GEREKLİ BELGELER</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Adaylar başvurularını şahsen yapacaklardır. Posta ile yapılan başvurular kabul edilmeyecektir. Başvurularda herhangi bir ücret alınmayacaktır.</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0"/>
          <w:szCs w:val="20"/>
          <w:lang w:eastAsia="tr-TR"/>
        </w:rPr>
        <w:t> </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i)       II. Öğretim tezsiz yüksek lisans programına başvuru için lisans diploması veya çıkış belgesi fotokopisi. Yurtdışındaki yükseköğretim kurumlarından mezun olan yabancı uyruklu adaylar ve aynı durumdaki Türk vatandaşlarının, diploma ya da mezuniyet belgelerinin, Yükseköğretim Kurulu’nca (YÖK) düzenlenen denklik belgesi ile birlikte ibraz edilmesi zorunludur.</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j)       Yüksek lisans programına başvuracakların lisans not tablosu (transkript) belgesi. Yurtdışındaki yükseköğretim kurumlarından mezun olan yabancı uyruklu adaylar ve aynı durumdaki Türk vatandaşlarının, transkript belgesini onaylı Türkçe tercümesi ile birlikte ibraz etmeleri zorunludur.</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k)     Nüfus cüzdanının fotokopisi (Yabancı uyruklu adaylar için pasaportlarının noter tasdikli fotokopisi).</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l)      Vesikalık fotoğraf  (2 adet).</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 </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E- BAŞVURULARIN DEĞERLENDİRİLMESİ</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a)      Adayların değerlendirilmesi ve programa yerleştirilmeleri; lisans not ortalamasının %50’si ve mülakat\yazılı sınav notunun %50’si toplanarak elde edilen puana göre yapılır. Elde edilen bu puanın başarı değerlendirmesine alınabilmesi için en az 65 olması gerekir.</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 </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F- II. ÖĞRETİM TEZSİZ YÜKSEK LİSANS PROGRAMI KONTENJAN TABLOSU</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0"/>
          <w:szCs w:val="20"/>
          <w:lang w:eastAsia="tr-TR"/>
        </w:rPr>
        <w:t> </w:t>
      </w:r>
    </w:p>
    <w:tbl>
      <w:tblPr>
        <w:tblW w:w="9225" w:type="dxa"/>
        <w:tblCellSpacing w:w="0" w:type="dxa"/>
        <w:shd w:val="clear" w:color="auto" w:fill="EEEEEE"/>
        <w:tblCellMar>
          <w:left w:w="0" w:type="dxa"/>
          <w:right w:w="0" w:type="dxa"/>
        </w:tblCellMar>
        <w:tblLook w:val="04A0" w:firstRow="1" w:lastRow="0" w:firstColumn="1" w:lastColumn="0" w:noHBand="0" w:noVBand="1"/>
      </w:tblPr>
      <w:tblGrid>
        <w:gridCol w:w="5496"/>
        <w:gridCol w:w="3666"/>
        <w:gridCol w:w="63"/>
      </w:tblGrid>
      <w:tr w:rsidR="00B8766A" w:rsidRPr="00B8766A" w:rsidTr="00B8766A">
        <w:trPr>
          <w:tblCellSpacing w:w="0" w:type="dxa"/>
        </w:trPr>
        <w:tc>
          <w:tcPr>
            <w:tcW w:w="5535" w:type="dxa"/>
            <w:vMerge w:val="restart"/>
            <w:tcBorders>
              <w:top w:val="nil"/>
              <w:left w:val="nil"/>
              <w:bottom w:val="nil"/>
              <w:right w:val="nil"/>
            </w:tcBorders>
            <w:shd w:val="clear" w:color="auto" w:fill="EEEEEE"/>
            <w:vAlign w:val="center"/>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0"/>
                <w:szCs w:val="20"/>
                <w:lang w:eastAsia="tr-TR"/>
              </w:rPr>
              <w:t> </w:t>
            </w:r>
          </w:p>
        </w:tc>
        <w:tc>
          <w:tcPr>
            <w:tcW w:w="3690" w:type="dxa"/>
            <w:tcBorders>
              <w:top w:val="nil"/>
              <w:left w:val="nil"/>
              <w:bottom w:val="nil"/>
              <w:right w:val="nil"/>
            </w:tcBorders>
            <w:shd w:val="clear" w:color="auto" w:fill="EEEEEE"/>
            <w:vAlign w:val="center"/>
            <w:hideMark/>
          </w:tcPr>
          <w:p w:rsidR="00B8766A" w:rsidRPr="00B8766A" w:rsidRDefault="00B8766A" w:rsidP="00B8766A">
            <w:pPr>
              <w:spacing w:after="0" w:line="240" w:lineRule="auto"/>
              <w:jc w:val="center"/>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Kontenjan Sayısı</w:t>
            </w:r>
          </w:p>
        </w:tc>
        <w:tc>
          <w:tcPr>
            <w:tcW w:w="6" w:type="dxa"/>
            <w:tcBorders>
              <w:top w:val="nil"/>
              <w:left w:val="nil"/>
              <w:bottom w:val="nil"/>
              <w:right w:val="nil"/>
            </w:tcBorders>
            <w:shd w:val="clear" w:color="auto" w:fill="EEEEEE"/>
            <w:vAlign w:val="center"/>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0"/>
                <w:szCs w:val="20"/>
                <w:lang w:eastAsia="tr-TR"/>
              </w:rPr>
              <w:t> </w:t>
            </w:r>
          </w:p>
        </w:tc>
      </w:tr>
      <w:tr w:rsidR="00B8766A" w:rsidRPr="00B8766A" w:rsidTr="00B8766A">
        <w:trPr>
          <w:tblCellSpacing w:w="0" w:type="dxa"/>
        </w:trPr>
        <w:tc>
          <w:tcPr>
            <w:tcW w:w="0" w:type="auto"/>
            <w:vMerge/>
            <w:tcBorders>
              <w:top w:val="nil"/>
              <w:left w:val="nil"/>
              <w:bottom w:val="nil"/>
              <w:right w:val="nil"/>
            </w:tcBorders>
            <w:shd w:val="clear" w:color="auto" w:fill="EEEEEE"/>
            <w:vAlign w:val="center"/>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p>
        </w:tc>
        <w:tc>
          <w:tcPr>
            <w:tcW w:w="3690" w:type="dxa"/>
            <w:vMerge w:val="restart"/>
            <w:tcBorders>
              <w:top w:val="nil"/>
              <w:left w:val="nil"/>
              <w:bottom w:val="nil"/>
              <w:right w:val="nil"/>
            </w:tcBorders>
            <w:shd w:val="clear" w:color="auto" w:fill="EEEEEE"/>
            <w:vAlign w:val="center"/>
            <w:hideMark/>
          </w:tcPr>
          <w:p w:rsidR="00B8766A" w:rsidRPr="00B8766A" w:rsidRDefault="00B8766A" w:rsidP="00B8766A">
            <w:pPr>
              <w:spacing w:after="0" w:line="240" w:lineRule="auto"/>
              <w:jc w:val="center"/>
              <w:rPr>
                <w:rFonts w:ascii="Tahoma" w:eastAsia="Times New Roman" w:hAnsi="Tahoma" w:cs="Tahoma"/>
                <w:color w:val="000000"/>
                <w:sz w:val="20"/>
                <w:szCs w:val="20"/>
                <w:lang w:eastAsia="tr-TR"/>
              </w:rPr>
            </w:pPr>
            <w:r w:rsidRPr="00B8766A">
              <w:rPr>
                <w:rFonts w:ascii="Tahoma" w:eastAsia="Times New Roman" w:hAnsi="Tahoma" w:cs="Tahoma"/>
                <w:color w:val="000000"/>
                <w:sz w:val="20"/>
                <w:szCs w:val="20"/>
                <w:lang w:eastAsia="tr-TR"/>
              </w:rPr>
              <w:t> </w:t>
            </w:r>
          </w:p>
          <w:p w:rsidR="00B8766A" w:rsidRPr="00B8766A" w:rsidRDefault="00B8766A" w:rsidP="00B8766A">
            <w:pPr>
              <w:spacing w:after="0" w:line="240" w:lineRule="auto"/>
              <w:jc w:val="center"/>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20</w:t>
            </w:r>
          </w:p>
        </w:tc>
        <w:tc>
          <w:tcPr>
            <w:tcW w:w="6" w:type="dxa"/>
            <w:tcBorders>
              <w:top w:val="nil"/>
              <w:left w:val="nil"/>
              <w:bottom w:val="nil"/>
              <w:right w:val="nil"/>
            </w:tcBorders>
            <w:shd w:val="clear" w:color="auto" w:fill="EEEEEE"/>
            <w:vAlign w:val="center"/>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0"/>
                <w:szCs w:val="20"/>
                <w:lang w:eastAsia="tr-TR"/>
              </w:rPr>
              <w:t> </w:t>
            </w:r>
          </w:p>
        </w:tc>
      </w:tr>
      <w:tr w:rsidR="00B8766A" w:rsidRPr="00B8766A" w:rsidTr="00B8766A">
        <w:trPr>
          <w:tblCellSpacing w:w="0" w:type="dxa"/>
        </w:trPr>
        <w:tc>
          <w:tcPr>
            <w:tcW w:w="5535" w:type="dxa"/>
            <w:tcBorders>
              <w:top w:val="nil"/>
              <w:left w:val="nil"/>
              <w:bottom w:val="nil"/>
              <w:right w:val="nil"/>
            </w:tcBorders>
            <w:shd w:val="clear" w:color="auto" w:fill="EEEEEE"/>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Mühendislik Yönetimi AD*</w:t>
            </w:r>
          </w:p>
        </w:tc>
        <w:tc>
          <w:tcPr>
            <w:tcW w:w="0" w:type="auto"/>
            <w:vMerge/>
            <w:tcBorders>
              <w:top w:val="nil"/>
              <w:left w:val="nil"/>
              <w:bottom w:val="nil"/>
              <w:right w:val="nil"/>
            </w:tcBorders>
            <w:shd w:val="clear" w:color="auto" w:fill="EEEEEE"/>
            <w:vAlign w:val="center"/>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p>
        </w:tc>
        <w:tc>
          <w:tcPr>
            <w:tcW w:w="6" w:type="dxa"/>
            <w:tcBorders>
              <w:top w:val="nil"/>
              <w:left w:val="nil"/>
              <w:bottom w:val="nil"/>
              <w:right w:val="nil"/>
            </w:tcBorders>
            <w:shd w:val="clear" w:color="auto" w:fill="EEEEEE"/>
            <w:vAlign w:val="center"/>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0"/>
                <w:szCs w:val="20"/>
                <w:lang w:eastAsia="tr-TR"/>
              </w:rPr>
              <w:t> </w:t>
            </w:r>
          </w:p>
        </w:tc>
      </w:tr>
    </w:tbl>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*Kazanan öğrencilerin sayısı 10 (on) kişiden az olursa program açılmayacaktır.</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0"/>
          <w:szCs w:val="20"/>
          <w:lang w:eastAsia="tr-TR"/>
        </w:rPr>
        <w:t> </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lastRenderedPageBreak/>
        <w:t>*Mühendislik, Mimarlık, Mühendislik ve Mimarlık, Teknoloji ve Teknik Eğitim Fakültelerinden en az 4 (dört) yıllık Lisans mezunu olmak şartı aranır.</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color w:val="000000"/>
          <w:sz w:val="20"/>
          <w:szCs w:val="20"/>
          <w:lang w:eastAsia="tr-TR"/>
        </w:rPr>
        <w:t> </w:t>
      </w:r>
    </w:p>
    <w:p w:rsidR="00B8766A" w:rsidRPr="00B8766A" w:rsidRDefault="00B8766A" w:rsidP="00B8766A">
      <w:pPr>
        <w:shd w:val="clear" w:color="auto" w:fill="EEEEEE"/>
        <w:spacing w:after="0" w:line="240" w:lineRule="auto"/>
        <w:jc w:val="both"/>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2014-2015 EĞİTİM-ÖĞRETİM YILI BAHAR YARIYILINDA ENSTİTÜMÜZ II. ÖĞRETİM TEZSİZ YÜKSEK LİSANS PROGRAMLARI ÖĞRENCİLERİN ÖDEYECEKLERİ KATKI PAYI ÜCRETLERİ</w:t>
      </w:r>
    </w:p>
    <w:p w:rsidR="00B8766A" w:rsidRPr="00B8766A" w:rsidRDefault="00B8766A" w:rsidP="00B8766A">
      <w:pPr>
        <w:shd w:val="clear" w:color="auto" w:fill="EEEEEE"/>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 </w:t>
      </w:r>
    </w:p>
    <w:tbl>
      <w:tblPr>
        <w:tblW w:w="9570" w:type="dxa"/>
        <w:tblCellSpacing w:w="0" w:type="dxa"/>
        <w:shd w:val="clear" w:color="auto" w:fill="EEEEEE"/>
        <w:tblCellMar>
          <w:left w:w="0" w:type="dxa"/>
          <w:right w:w="0" w:type="dxa"/>
        </w:tblCellMar>
        <w:tblLook w:val="04A0" w:firstRow="1" w:lastRow="0" w:firstColumn="1" w:lastColumn="0" w:noHBand="0" w:noVBand="1"/>
      </w:tblPr>
      <w:tblGrid>
        <w:gridCol w:w="5970"/>
        <w:gridCol w:w="3600"/>
      </w:tblGrid>
      <w:tr w:rsidR="00B8766A" w:rsidRPr="00B8766A" w:rsidTr="00B8766A">
        <w:trPr>
          <w:tblCellSpacing w:w="0" w:type="dxa"/>
        </w:trPr>
        <w:tc>
          <w:tcPr>
            <w:tcW w:w="5970" w:type="dxa"/>
            <w:tcBorders>
              <w:top w:val="nil"/>
              <w:left w:val="nil"/>
              <w:bottom w:val="nil"/>
              <w:right w:val="nil"/>
            </w:tcBorders>
            <w:shd w:val="clear" w:color="auto" w:fill="EEEEEE"/>
            <w:vAlign w:val="center"/>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 </w:t>
            </w:r>
            <w:r w:rsidRPr="00B8766A">
              <w:rPr>
                <w:rFonts w:ascii="Tahoma" w:eastAsia="Times New Roman" w:hAnsi="Tahoma" w:cs="Tahoma"/>
                <w:b/>
                <w:bCs/>
                <w:color w:val="000000"/>
                <w:sz w:val="20"/>
                <w:szCs w:val="20"/>
                <w:bdr w:val="none" w:sz="0" w:space="0" w:color="auto" w:frame="1"/>
                <w:lang w:eastAsia="tr-TR"/>
              </w:rPr>
              <w:t>Türk ve Yabancı Uyruklu Öğrenciler</w:t>
            </w:r>
          </w:p>
        </w:tc>
        <w:tc>
          <w:tcPr>
            <w:tcW w:w="3600" w:type="dxa"/>
            <w:tcBorders>
              <w:top w:val="nil"/>
              <w:left w:val="nil"/>
              <w:bottom w:val="nil"/>
              <w:right w:val="nil"/>
            </w:tcBorders>
            <w:shd w:val="clear" w:color="auto" w:fill="EEEEEE"/>
            <w:vAlign w:val="center"/>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b/>
                <w:bCs/>
                <w:color w:val="000000"/>
                <w:sz w:val="20"/>
                <w:szCs w:val="20"/>
                <w:bdr w:val="none" w:sz="0" w:space="0" w:color="auto" w:frame="1"/>
                <w:lang w:eastAsia="tr-TR"/>
              </w:rPr>
              <w:t>Katkı Payı\Ücret Miktarı</w:t>
            </w:r>
          </w:p>
        </w:tc>
      </w:tr>
      <w:tr w:rsidR="00B8766A" w:rsidRPr="00B8766A" w:rsidTr="00B8766A">
        <w:trPr>
          <w:tblCellSpacing w:w="0" w:type="dxa"/>
        </w:trPr>
        <w:tc>
          <w:tcPr>
            <w:tcW w:w="5970" w:type="dxa"/>
            <w:tcBorders>
              <w:top w:val="nil"/>
              <w:left w:val="nil"/>
              <w:bottom w:val="nil"/>
              <w:right w:val="nil"/>
            </w:tcBorders>
            <w:shd w:val="clear" w:color="auto" w:fill="EEEEEE"/>
            <w:vAlign w:val="center"/>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 Tezsiz II. Öğretim Yüksek Lisans Programı (Kredi Başına)  </w:t>
            </w:r>
          </w:p>
        </w:tc>
        <w:tc>
          <w:tcPr>
            <w:tcW w:w="3600" w:type="dxa"/>
            <w:tcBorders>
              <w:top w:val="nil"/>
              <w:left w:val="nil"/>
              <w:bottom w:val="nil"/>
              <w:right w:val="nil"/>
            </w:tcBorders>
            <w:shd w:val="clear" w:color="auto" w:fill="EEEEEE"/>
            <w:vAlign w:val="center"/>
            <w:hideMark/>
          </w:tcPr>
          <w:p w:rsidR="00B8766A" w:rsidRPr="00B8766A" w:rsidRDefault="00B8766A" w:rsidP="00B8766A">
            <w:pPr>
              <w:spacing w:after="0" w:line="240" w:lineRule="auto"/>
              <w:rPr>
                <w:rFonts w:ascii="Tahoma" w:eastAsia="Times New Roman" w:hAnsi="Tahoma" w:cs="Tahoma"/>
                <w:color w:val="000000"/>
                <w:sz w:val="20"/>
                <w:szCs w:val="20"/>
                <w:lang w:eastAsia="tr-TR"/>
              </w:rPr>
            </w:pPr>
            <w:r w:rsidRPr="00B8766A">
              <w:rPr>
                <w:rFonts w:ascii="Tahoma" w:eastAsia="Times New Roman" w:hAnsi="Tahoma" w:cs="Tahoma"/>
                <w:color w:val="000000"/>
                <w:sz w:val="24"/>
                <w:szCs w:val="24"/>
                <w:bdr w:val="none" w:sz="0" w:space="0" w:color="auto" w:frame="1"/>
                <w:lang w:eastAsia="tr-TR"/>
              </w:rPr>
              <w:t>150 TL</w:t>
            </w:r>
            <w:r w:rsidRPr="00B8766A">
              <w:rPr>
                <w:rFonts w:ascii="Tahoma" w:eastAsia="Times New Roman" w:hAnsi="Tahoma" w:cs="Tahoma"/>
                <w:color w:val="000000"/>
                <w:sz w:val="20"/>
                <w:szCs w:val="20"/>
                <w:lang w:eastAsia="tr-TR"/>
              </w:rPr>
              <w:br/>
            </w:r>
            <w:r w:rsidRPr="00B8766A">
              <w:rPr>
                <w:rFonts w:ascii="Tahoma" w:eastAsia="Times New Roman" w:hAnsi="Tahoma" w:cs="Tahoma"/>
                <w:color w:val="000000"/>
                <w:sz w:val="24"/>
                <w:szCs w:val="24"/>
                <w:bdr w:val="none" w:sz="0" w:space="0" w:color="auto" w:frame="1"/>
                <w:lang w:eastAsia="tr-TR"/>
              </w:rPr>
              <w:t>(15x150=2.250 TL Bir Dönemlik) </w:t>
            </w:r>
          </w:p>
        </w:tc>
      </w:tr>
    </w:tbl>
    <w:p w:rsidR="00B54CFC" w:rsidRDefault="00B54CFC"/>
    <w:sectPr w:rsidR="00B54C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56636"/>
    <w:multiLevelType w:val="multilevel"/>
    <w:tmpl w:val="E786A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0E7C98"/>
    <w:multiLevelType w:val="multilevel"/>
    <w:tmpl w:val="35D20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7D7DA4"/>
    <w:multiLevelType w:val="multilevel"/>
    <w:tmpl w:val="AD843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2B"/>
    <w:rsid w:val="0027422B"/>
    <w:rsid w:val="00B54CFC"/>
    <w:rsid w:val="00B876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876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8766A"/>
    <w:rPr>
      <w:b/>
      <w:bCs/>
    </w:rPr>
  </w:style>
  <w:style w:type="character" w:customStyle="1" w:styleId="apple-converted-space">
    <w:name w:val="apple-converted-space"/>
    <w:basedOn w:val="VarsaylanParagrafYazTipi"/>
    <w:rsid w:val="00B8766A"/>
  </w:style>
  <w:style w:type="character" w:styleId="Kpr">
    <w:name w:val="Hyperlink"/>
    <w:basedOn w:val="VarsaylanParagrafYazTipi"/>
    <w:uiPriority w:val="99"/>
    <w:semiHidden/>
    <w:unhideWhenUsed/>
    <w:rsid w:val="00B876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876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8766A"/>
    <w:rPr>
      <w:b/>
      <w:bCs/>
    </w:rPr>
  </w:style>
  <w:style w:type="character" w:customStyle="1" w:styleId="apple-converted-space">
    <w:name w:val="apple-converted-space"/>
    <w:basedOn w:val="VarsaylanParagrafYazTipi"/>
    <w:rsid w:val="00B8766A"/>
  </w:style>
  <w:style w:type="character" w:styleId="Kpr">
    <w:name w:val="Hyperlink"/>
    <w:basedOn w:val="VarsaylanParagrafYazTipi"/>
    <w:uiPriority w:val="99"/>
    <w:semiHidden/>
    <w:unhideWhenUsed/>
    <w:rsid w:val="00B87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55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5535</Characters>
  <Application>Microsoft Office Word</Application>
  <DocSecurity>0</DocSecurity>
  <Lines>46</Lines>
  <Paragraphs>12</Paragraphs>
  <ScaleCrop>false</ScaleCrop>
  <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Memurlar</dc:creator>
  <cp:keywords/>
  <dc:description/>
  <cp:lastModifiedBy>Memurlar</cp:lastModifiedBy>
  <cp:revision>2</cp:revision>
  <dcterms:created xsi:type="dcterms:W3CDTF">2015-01-13T13:39:00Z</dcterms:created>
  <dcterms:modified xsi:type="dcterms:W3CDTF">2015-01-13T13:39:00Z</dcterms:modified>
</cp:coreProperties>
</file>