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1"/>
        <w:tblW w:w="10490" w:type="dxa"/>
        <w:tblInd w:w="-147" w:type="dxa"/>
        <w:tblLayout w:type="fixed"/>
        <w:tblLook w:val="04A0" w:firstRow="1" w:lastRow="0" w:firstColumn="1" w:lastColumn="0" w:noHBand="0" w:noVBand="1"/>
      </w:tblPr>
      <w:tblGrid>
        <w:gridCol w:w="1560"/>
        <w:gridCol w:w="425"/>
        <w:gridCol w:w="567"/>
        <w:gridCol w:w="567"/>
        <w:gridCol w:w="567"/>
        <w:gridCol w:w="425"/>
        <w:gridCol w:w="426"/>
        <w:gridCol w:w="5953"/>
      </w:tblGrid>
      <w:tr w:rsidR="00A90C21" w:rsidRPr="00FC2FF2" w:rsidTr="00800D5B">
        <w:trPr>
          <w:trHeight w:val="1797"/>
        </w:trPr>
        <w:tc>
          <w:tcPr>
            <w:tcW w:w="10490" w:type="dxa"/>
            <w:gridSpan w:val="8"/>
            <w:shd w:val="clear" w:color="auto" w:fill="FFFFFF" w:themeFill="background1"/>
          </w:tcPr>
          <w:p w:rsidR="00A90C21" w:rsidRPr="00FC2FF2" w:rsidRDefault="00A90C21" w:rsidP="00F065FD">
            <w:pPr>
              <w:ind w:right="-250"/>
              <w:jc w:val="center"/>
              <w:rPr>
                <w:rFonts w:asciiTheme="minorHAnsi" w:eastAsiaTheme="minorHAnsi" w:hAnsiTheme="minorHAnsi"/>
                <w:b/>
                <w:sz w:val="22"/>
                <w:szCs w:val="22"/>
                <w:lang w:eastAsia="en-US"/>
              </w:rPr>
            </w:pPr>
            <w:r w:rsidRPr="00FC2FF2">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6794E47A" wp14:editId="560E1900">
                      <wp:simplePos x="0" y="0"/>
                      <wp:positionH relativeFrom="column">
                        <wp:posOffset>31750</wp:posOffset>
                      </wp:positionH>
                      <wp:positionV relativeFrom="paragraph">
                        <wp:posOffset>41910</wp:posOffset>
                      </wp:positionV>
                      <wp:extent cx="871220" cy="78486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784860"/>
                              </a:xfrm>
                              <a:prstGeom prst="rect">
                                <a:avLst/>
                              </a:prstGeom>
                              <a:noFill/>
                              <a:ln w="9525">
                                <a:noFill/>
                                <a:miter lim="800000"/>
                                <a:headEnd/>
                                <a:tailEnd/>
                              </a:ln>
                            </wps:spPr>
                            <wps:txbx>
                              <w:txbxContent>
                                <w:p w:rsidR="00A90C21" w:rsidRDefault="00A90C21" w:rsidP="00FC2FF2">
                                  <w:r>
                                    <w:rPr>
                                      <w:noProof/>
                                    </w:rPr>
                                    <w:drawing>
                                      <wp:inline distT="0" distB="0" distL="0" distR="0" wp14:anchorId="1657975A" wp14:editId="395603C1">
                                        <wp:extent cx="638154" cy="713740"/>
                                        <wp:effectExtent l="0" t="0" r="0" b="0"/>
                                        <wp:docPr id="11" name="Resim 11" descr="C:\Users\Can\Desktop\Erzi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n\Desktop\Erzinc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089" cy="7226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4E47A" id="_x0000_t202" coordsize="21600,21600" o:spt="202" path="m,l,21600r21600,l21600,xe">
                      <v:stroke joinstyle="miter"/>
                      <v:path gradientshapeok="t" o:connecttype="rect"/>
                    </v:shapetype>
                    <v:shape id="Metin Kutusu 2" o:spid="_x0000_s1026" type="#_x0000_t202" style="position:absolute;left:0;text-align:left;margin-left:2.5pt;margin-top:3.3pt;width:68.6pt;height: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" filled="f" stroked="f">
                      <v:textbox>
                        <w:txbxContent>
                          <w:p w:rsidR="00A90C21" w:rsidRDefault="00A90C21" w:rsidP="00FC2FF2">
                            <w:r>
                              <w:rPr>
                                <w:noProof/>
                              </w:rPr>
                              <w:drawing>
                                <wp:inline distT="0" distB="0" distL="0" distR="0" wp14:anchorId="1657975A" wp14:editId="395603C1">
                                  <wp:extent cx="638154" cy="713740"/>
                                  <wp:effectExtent l="0" t="0" r="0" b="0"/>
                                  <wp:docPr id="11" name="Resim 11" descr="C:\Users\Can\Desktop\Erzi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n\Desktop\Erzinc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089" cy="722614"/>
                                          </a:xfrm>
                                          <a:prstGeom prst="rect">
                                            <a:avLst/>
                                          </a:prstGeom>
                                          <a:noFill/>
                                          <a:ln>
                                            <a:noFill/>
                                          </a:ln>
                                        </pic:spPr>
                                      </pic:pic>
                                    </a:graphicData>
                                  </a:graphic>
                                </wp:inline>
                              </w:drawing>
                            </w:r>
                          </w:p>
                        </w:txbxContent>
                      </v:textbox>
                    </v:shape>
                  </w:pict>
                </mc:Fallback>
              </mc:AlternateContent>
            </w:r>
          </w:p>
          <w:p w:rsidR="00A90C21" w:rsidRPr="00205D6F" w:rsidRDefault="00A90C21" w:rsidP="00FC2FF2">
            <w:pPr>
              <w:jc w:val="center"/>
              <w:rPr>
                <w:rFonts w:asciiTheme="minorHAnsi" w:eastAsiaTheme="minorHAnsi" w:hAnsiTheme="minorHAnsi"/>
                <w:b/>
                <w:color w:val="C0504D" w:themeColor="accent2"/>
                <w:sz w:val="22"/>
                <w:szCs w:val="22"/>
                <w:lang w:eastAsia="en-US"/>
              </w:rPr>
            </w:pPr>
            <w:r w:rsidRPr="00205D6F">
              <w:rPr>
                <w:rFonts w:asciiTheme="minorHAnsi" w:eastAsiaTheme="minorHAnsi" w:hAnsiTheme="minorHAnsi"/>
                <w:b/>
                <w:color w:val="C0504D" w:themeColor="accent2"/>
                <w:sz w:val="22"/>
                <w:szCs w:val="22"/>
                <w:lang w:eastAsia="en-US"/>
              </w:rPr>
              <w:t>T.C</w:t>
            </w:r>
          </w:p>
          <w:p w:rsidR="00A90C21" w:rsidRPr="00205D6F" w:rsidRDefault="00A90C21" w:rsidP="00FC2FF2">
            <w:pPr>
              <w:jc w:val="center"/>
              <w:rPr>
                <w:rFonts w:asciiTheme="minorHAnsi" w:eastAsiaTheme="minorHAnsi" w:hAnsiTheme="minorHAnsi"/>
                <w:b/>
                <w:color w:val="C0504D" w:themeColor="accent2"/>
                <w:sz w:val="22"/>
                <w:szCs w:val="22"/>
                <w:lang w:eastAsia="en-US"/>
              </w:rPr>
            </w:pPr>
            <w:r w:rsidRPr="00205D6F">
              <w:rPr>
                <w:rFonts w:asciiTheme="minorHAnsi" w:eastAsiaTheme="minorHAnsi" w:hAnsiTheme="minorHAnsi"/>
                <w:b/>
                <w:color w:val="C0504D" w:themeColor="accent2"/>
                <w:sz w:val="22"/>
                <w:szCs w:val="22"/>
                <w:lang w:eastAsia="en-US"/>
              </w:rPr>
              <w:t>ERZİNCAN ÜNİVERSİTESİ</w:t>
            </w:r>
          </w:p>
          <w:p w:rsidR="00A90C21" w:rsidRPr="00205D6F" w:rsidRDefault="00A90C21" w:rsidP="00FC2FF2">
            <w:pPr>
              <w:jc w:val="center"/>
              <w:rPr>
                <w:rFonts w:asciiTheme="minorHAnsi" w:eastAsiaTheme="minorHAnsi" w:hAnsiTheme="minorHAnsi"/>
                <w:b/>
                <w:color w:val="C0504D" w:themeColor="accent2"/>
                <w:sz w:val="22"/>
                <w:szCs w:val="22"/>
                <w:lang w:eastAsia="en-US"/>
              </w:rPr>
            </w:pPr>
            <w:r w:rsidRPr="00205D6F">
              <w:rPr>
                <w:rFonts w:asciiTheme="minorHAnsi" w:eastAsiaTheme="minorHAnsi" w:hAnsiTheme="minorHAnsi"/>
                <w:b/>
                <w:color w:val="C0504D" w:themeColor="accent2"/>
                <w:sz w:val="22"/>
                <w:szCs w:val="22"/>
                <w:lang w:eastAsia="en-US"/>
              </w:rPr>
              <w:t>Sağlık Bilimleri Enstitüsü Müdürlüğü</w:t>
            </w:r>
          </w:p>
          <w:p w:rsidR="00A90C21" w:rsidRPr="00FC2FF2" w:rsidRDefault="00A90C21" w:rsidP="00FC2FF2">
            <w:pPr>
              <w:jc w:val="center"/>
              <w:rPr>
                <w:rFonts w:asciiTheme="minorHAnsi" w:eastAsiaTheme="minorHAnsi" w:hAnsiTheme="minorHAnsi" w:cstheme="minorBidi"/>
                <w:sz w:val="22"/>
                <w:szCs w:val="22"/>
                <w:lang w:eastAsia="en-US"/>
              </w:rPr>
            </w:pPr>
            <w:r w:rsidRPr="00205D6F">
              <w:rPr>
                <w:rFonts w:asciiTheme="minorHAnsi" w:eastAsiaTheme="minorHAnsi" w:hAnsiTheme="minorHAnsi"/>
                <w:b/>
                <w:color w:val="C0504D" w:themeColor="accent2"/>
                <w:sz w:val="22"/>
                <w:szCs w:val="22"/>
                <w:lang w:eastAsia="en-US"/>
              </w:rPr>
              <w:t>2014-2015 Bahar Yarıyılı Anabilim Dalları-Lisansüstü Öğrenci Kontenjanları</w:t>
            </w:r>
          </w:p>
        </w:tc>
      </w:tr>
      <w:tr w:rsidR="00975E7E" w:rsidRPr="00FC2FF2" w:rsidTr="00800D5B">
        <w:trPr>
          <w:cantSplit/>
          <w:trHeight w:val="1171"/>
        </w:trPr>
        <w:tc>
          <w:tcPr>
            <w:tcW w:w="1985" w:type="dxa"/>
            <w:gridSpan w:val="2"/>
            <w:vAlign w:val="center"/>
          </w:tcPr>
          <w:p w:rsidR="00386719" w:rsidRPr="00FC2FF2" w:rsidRDefault="00386719" w:rsidP="00FC2FF2">
            <w:pPr>
              <w:jc w:val="center"/>
              <w:rPr>
                <w:rFonts w:asciiTheme="minorHAnsi" w:eastAsiaTheme="minorHAnsi" w:hAnsiTheme="minorHAnsi" w:cstheme="minorBidi"/>
                <w:sz w:val="22"/>
                <w:szCs w:val="22"/>
                <w:lang w:eastAsia="en-US"/>
              </w:rPr>
            </w:pPr>
            <w:r w:rsidRPr="00FC2FF2">
              <w:rPr>
                <w:rFonts w:eastAsiaTheme="minorHAnsi"/>
                <w:b/>
                <w:sz w:val="20"/>
                <w:szCs w:val="20"/>
                <w:lang w:eastAsia="en-US"/>
              </w:rPr>
              <w:t>ANABİLİM DALLARI</w:t>
            </w:r>
          </w:p>
        </w:tc>
        <w:tc>
          <w:tcPr>
            <w:tcW w:w="567" w:type="dxa"/>
            <w:textDirection w:val="btLr"/>
            <w:vAlign w:val="center"/>
          </w:tcPr>
          <w:p w:rsidR="00386719" w:rsidRPr="00FC2FF2" w:rsidRDefault="00386719" w:rsidP="00FC2FF2">
            <w:pPr>
              <w:ind w:left="113" w:right="113"/>
              <w:jc w:val="center"/>
              <w:rPr>
                <w:rFonts w:asciiTheme="minorHAnsi" w:eastAsiaTheme="minorHAnsi" w:hAnsiTheme="minorHAnsi"/>
                <w:b/>
                <w:sz w:val="16"/>
                <w:szCs w:val="16"/>
                <w:lang w:eastAsia="en-US"/>
              </w:rPr>
            </w:pPr>
            <w:r w:rsidRPr="00FC2FF2">
              <w:rPr>
                <w:rFonts w:asciiTheme="minorHAnsi" w:eastAsiaTheme="minorHAnsi" w:hAnsiTheme="minorHAnsi"/>
                <w:b/>
                <w:sz w:val="16"/>
                <w:szCs w:val="16"/>
                <w:lang w:eastAsia="en-US"/>
              </w:rPr>
              <w:t>ALES PUAN</w:t>
            </w:r>
          </w:p>
        </w:tc>
        <w:tc>
          <w:tcPr>
            <w:tcW w:w="567" w:type="dxa"/>
            <w:textDirection w:val="btLr"/>
            <w:vAlign w:val="center"/>
          </w:tcPr>
          <w:p w:rsidR="00386719" w:rsidRPr="00FC2FF2" w:rsidRDefault="00386719" w:rsidP="00FC2FF2">
            <w:pPr>
              <w:ind w:left="113" w:right="113"/>
              <w:jc w:val="center"/>
              <w:rPr>
                <w:rFonts w:asciiTheme="minorHAnsi" w:eastAsiaTheme="minorHAnsi" w:hAnsiTheme="minorHAnsi" w:cstheme="minorBidi"/>
                <w:b/>
                <w:sz w:val="16"/>
                <w:szCs w:val="16"/>
                <w:lang w:eastAsia="en-US"/>
              </w:rPr>
            </w:pPr>
            <w:r w:rsidRPr="00FC2FF2">
              <w:rPr>
                <w:rFonts w:asciiTheme="minorHAnsi" w:eastAsiaTheme="minorHAnsi" w:hAnsiTheme="minorHAnsi" w:cstheme="minorBidi"/>
                <w:b/>
                <w:sz w:val="16"/>
                <w:szCs w:val="16"/>
                <w:lang w:eastAsia="en-US"/>
              </w:rPr>
              <w:t>T.C. Uyruklu</w:t>
            </w:r>
          </w:p>
        </w:tc>
        <w:tc>
          <w:tcPr>
            <w:tcW w:w="567" w:type="dxa"/>
            <w:textDirection w:val="btLr"/>
          </w:tcPr>
          <w:p w:rsidR="00386719" w:rsidRPr="00FC2FF2" w:rsidRDefault="00386719" w:rsidP="00FC2FF2">
            <w:pPr>
              <w:ind w:left="113" w:right="113"/>
              <w:jc w:val="center"/>
              <w:rPr>
                <w:rFonts w:asciiTheme="minorHAnsi" w:eastAsiaTheme="minorHAnsi" w:hAnsiTheme="minorHAnsi" w:cstheme="minorBidi"/>
                <w:b/>
                <w:sz w:val="16"/>
                <w:szCs w:val="16"/>
                <w:lang w:eastAsia="en-US"/>
              </w:rPr>
            </w:pPr>
            <w:r w:rsidRPr="00FC2FF2">
              <w:rPr>
                <w:rFonts w:asciiTheme="minorHAnsi" w:eastAsiaTheme="minorHAnsi" w:hAnsiTheme="minorHAnsi" w:cstheme="minorBidi"/>
                <w:b/>
                <w:sz w:val="16"/>
                <w:szCs w:val="16"/>
                <w:lang w:eastAsia="en-US"/>
              </w:rPr>
              <w:t>Yabancı Uyruklu</w:t>
            </w:r>
          </w:p>
        </w:tc>
        <w:tc>
          <w:tcPr>
            <w:tcW w:w="425" w:type="dxa"/>
            <w:textDirection w:val="btLr"/>
            <w:vAlign w:val="center"/>
          </w:tcPr>
          <w:p w:rsidR="00386719" w:rsidRPr="00FC2FF2" w:rsidRDefault="00386719" w:rsidP="00FC2FF2">
            <w:pPr>
              <w:ind w:left="113" w:right="113"/>
              <w:jc w:val="center"/>
              <w:rPr>
                <w:rFonts w:asciiTheme="minorHAnsi" w:eastAsiaTheme="minorHAnsi" w:hAnsiTheme="minorHAnsi" w:cstheme="minorBidi"/>
                <w:b/>
                <w:sz w:val="16"/>
                <w:szCs w:val="16"/>
                <w:lang w:eastAsia="en-US"/>
              </w:rPr>
            </w:pPr>
            <w:r>
              <w:rPr>
                <w:rFonts w:asciiTheme="minorHAnsi" w:eastAsiaTheme="minorHAnsi" w:hAnsiTheme="minorHAnsi" w:cstheme="minorBidi"/>
                <w:b/>
                <w:sz w:val="16"/>
                <w:szCs w:val="16"/>
                <w:lang w:eastAsia="en-US"/>
              </w:rPr>
              <w:t>Milli Sporcu</w:t>
            </w:r>
          </w:p>
        </w:tc>
        <w:tc>
          <w:tcPr>
            <w:tcW w:w="426" w:type="dxa"/>
            <w:textDirection w:val="btLr"/>
            <w:vAlign w:val="center"/>
          </w:tcPr>
          <w:p w:rsidR="00386719" w:rsidRPr="00FC2FF2" w:rsidRDefault="00386719" w:rsidP="00FC2FF2">
            <w:pPr>
              <w:ind w:left="113" w:right="113"/>
              <w:jc w:val="center"/>
              <w:rPr>
                <w:rFonts w:asciiTheme="minorHAnsi" w:eastAsiaTheme="minorHAnsi" w:hAnsiTheme="minorHAnsi" w:cstheme="minorBidi"/>
                <w:b/>
                <w:sz w:val="16"/>
                <w:szCs w:val="16"/>
                <w:lang w:eastAsia="en-US"/>
              </w:rPr>
            </w:pPr>
            <w:r w:rsidRPr="00FC2FF2">
              <w:rPr>
                <w:rFonts w:asciiTheme="minorHAnsi" w:eastAsiaTheme="minorHAnsi" w:hAnsiTheme="minorHAnsi" w:cstheme="minorBidi"/>
                <w:b/>
                <w:sz w:val="16"/>
                <w:szCs w:val="16"/>
                <w:lang w:eastAsia="en-US"/>
              </w:rPr>
              <w:t>ÜNİP *</w:t>
            </w:r>
          </w:p>
        </w:tc>
        <w:tc>
          <w:tcPr>
            <w:tcW w:w="5953" w:type="dxa"/>
            <w:shd w:val="clear" w:color="auto" w:fill="FFFFFF" w:themeFill="background1"/>
            <w:vAlign w:val="center"/>
          </w:tcPr>
          <w:p w:rsidR="00386719" w:rsidRPr="00FC2FF2" w:rsidRDefault="00386719" w:rsidP="00FC2FF2">
            <w:pPr>
              <w:jc w:val="center"/>
              <w:rPr>
                <w:rFonts w:asciiTheme="minorHAnsi" w:eastAsiaTheme="minorHAnsi" w:hAnsiTheme="minorHAnsi" w:cstheme="minorBidi"/>
                <w:b/>
                <w:sz w:val="22"/>
                <w:szCs w:val="22"/>
                <w:lang w:eastAsia="en-US"/>
              </w:rPr>
            </w:pPr>
            <w:r w:rsidRPr="00FC2FF2">
              <w:rPr>
                <w:rFonts w:asciiTheme="minorHAnsi" w:eastAsiaTheme="minorHAnsi" w:hAnsiTheme="minorHAnsi" w:cstheme="minorBidi"/>
                <w:b/>
                <w:sz w:val="22"/>
                <w:szCs w:val="22"/>
                <w:lang w:eastAsia="en-US"/>
              </w:rPr>
              <w:t>PROGRAMA MÜRACAAT KOŞULLARI</w:t>
            </w:r>
          </w:p>
        </w:tc>
      </w:tr>
      <w:tr w:rsidR="00975E7E" w:rsidRPr="00FC2FF2" w:rsidTr="004F3B30">
        <w:trPr>
          <w:cantSplit/>
          <w:trHeight w:val="1969"/>
        </w:trPr>
        <w:tc>
          <w:tcPr>
            <w:tcW w:w="1560" w:type="dxa"/>
            <w:vMerge w:val="restart"/>
            <w:vAlign w:val="center"/>
          </w:tcPr>
          <w:p w:rsidR="00386719" w:rsidRPr="005B1A40" w:rsidRDefault="00386719" w:rsidP="00FC2FF2">
            <w:pPr>
              <w:jc w:val="center"/>
              <w:rPr>
                <w:rFonts w:asciiTheme="minorHAnsi" w:eastAsiaTheme="minorHAnsi" w:hAnsiTheme="minorHAnsi" w:cstheme="minorBidi"/>
                <w:b/>
                <w:sz w:val="22"/>
                <w:szCs w:val="22"/>
                <w:lang w:eastAsia="en-US"/>
              </w:rPr>
            </w:pPr>
            <w:r w:rsidRPr="005B1A40">
              <w:rPr>
                <w:sz w:val="22"/>
                <w:szCs w:val="22"/>
              </w:rPr>
              <w:t>Tıbbı Mikrobiyoloji</w:t>
            </w:r>
          </w:p>
        </w:tc>
        <w:tc>
          <w:tcPr>
            <w:tcW w:w="425" w:type="dxa"/>
            <w:textDirection w:val="btLr"/>
            <w:vAlign w:val="center"/>
          </w:tcPr>
          <w:p w:rsidR="00386719" w:rsidRPr="00E70A9F" w:rsidRDefault="00386719" w:rsidP="009A5C88">
            <w:pPr>
              <w:ind w:left="113" w:right="113"/>
              <w:jc w:val="center"/>
              <w:rPr>
                <w:rFonts w:asciiTheme="minorHAnsi" w:eastAsiaTheme="minorHAnsi" w:hAnsiTheme="minorHAnsi" w:cstheme="minorBidi"/>
                <w:lang w:eastAsia="en-US"/>
              </w:rPr>
            </w:pPr>
            <w:proofErr w:type="gramStart"/>
            <w:r w:rsidRPr="00E70A9F">
              <w:rPr>
                <w:rFonts w:asciiTheme="minorHAnsi" w:eastAsiaTheme="minorHAnsi" w:hAnsiTheme="minorHAnsi" w:cstheme="minorBidi"/>
                <w:lang w:eastAsia="en-US"/>
              </w:rPr>
              <w:t>Y</w:t>
            </w:r>
            <w:r>
              <w:rPr>
                <w:rFonts w:asciiTheme="minorHAnsi" w:eastAsiaTheme="minorHAnsi" w:hAnsiTheme="minorHAnsi" w:cstheme="minorBidi"/>
                <w:lang w:eastAsia="en-US"/>
              </w:rPr>
              <w:t xml:space="preserve">üksek  </w:t>
            </w:r>
            <w:r w:rsidRPr="00E70A9F">
              <w:rPr>
                <w:rFonts w:asciiTheme="minorHAnsi" w:eastAsiaTheme="minorHAnsi" w:hAnsiTheme="minorHAnsi" w:cstheme="minorBidi"/>
                <w:lang w:eastAsia="en-US"/>
              </w:rPr>
              <w:t>Lisans</w:t>
            </w:r>
            <w:proofErr w:type="gramEnd"/>
          </w:p>
        </w:tc>
        <w:tc>
          <w:tcPr>
            <w:tcW w:w="567" w:type="dxa"/>
            <w:textDirection w:val="btLr"/>
            <w:vAlign w:val="center"/>
          </w:tcPr>
          <w:p w:rsidR="00386719" w:rsidRPr="005B1A40" w:rsidRDefault="00386719" w:rsidP="00B507BF">
            <w:pPr>
              <w:ind w:left="113" w:right="113"/>
              <w:jc w:val="center"/>
              <w:rPr>
                <w:rFonts w:asciiTheme="minorHAnsi" w:eastAsiaTheme="minorHAnsi" w:hAnsiTheme="minorHAnsi" w:cstheme="minorBidi"/>
                <w:sz w:val="20"/>
                <w:szCs w:val="20"/>
                <w:lang w:eastAsia="en-US"/>
              </w:rPr>
            </w:pPr>
            <w:r w:rsidRPr="005B1A40">
              <w:rPr>
                <w:rFonts w:asciiTheme="minorHAnsi" w:eastAsiaTheme="minorHAnsi" w:hAnsiTheme="minorHAnsi" w:cstheme="minorBidi"/>
                <w:sz w:val="20"/>
                <w:szCs w:val="20"/>
                <w:lang w:eastAsia="en-US"/>
              </w:rPr>
              <w:t>Sayısal</w:t>
            </w:r>
          </w:p>
        </w:tc>
        <w:tc>
          <w:tcPr>
            <w:tcW w:w="567" w:type="dxa"/>
            <w:vAlign w:val="center"/>
          </w:tcPr>
          <w:p w:rsidR="00386719" w:rsidRPr="005B1A40" w:rsidRDefault="00386719" w:rsidP="00C8280E">
            <w:pPr>
              <w:jc w:val="center"/>
              <w:rPr>
                <w:rFonts w:asciiTheme="minorHAnsi" w:eastAsiaTheme="minorHAnsi" w:hAnsiTheme="minorHAnsi" w:cstheme="minorBidi"/>
                <w:sz w:val="20"/>
                <w:szCs w:val="20"/>
                <w:lang w:eastAsia="en-US"/>
              </w:rPr>
            </w:pPr>
            <w:r w:rsidRPr="005B1A40">
              <w:rPr>
                <w:rFonts w:asciiTheme="minorHAnsi" w:eastAsiaTheme="minorHAnsi" w:hAnsiTheme="minorHAnsi" w:cstheme="minorBidi"/>
                <w:sz w:val="20"/>
                <w:szCs w:val="20"/>
                <w:lang w:eastAsia="en-US"/>
              </w:rPr>
              <w:t>3</w:t>
            </w:r>
          </w:p>
        </w:tc>
        <w:tc>
          <w:tcPr>
            <w:tcW w:w="567" w:type="dxa"/>
          </w:tcPr>
          <w:p w:rsidR="00386719" w:rsidRPr="005B1A40" w:rsidRDefault="00386719" w:rsidP="00C8280E">
            <w:pPr>
              <w:jc w:val="center"/>
              <w:rPr>
                <w:rFonts w:asciiTheme="minorHAnsi" w:eastAsiaTheme="minorHAnsi" w:hAnsiTheme="minorHAnsi" w:cstheme="minorBidi"/>
                <w:sz w:val="20"/>
                <w:szCs w:val="20"/>
                <w:lang w:eastAsia="en-US"/>
              </w:rPr>
            </w:pPr>
          </w:p>
        </w:tc>
        <w:tc>
          <w:tcPr>
            <w:tcW w:w="425" w:type="dxa"/>
            <w:vAlign w:val="center"/>
          </w:tcPr>
          <w:p w:rsidR="00386719" w:rsidRPr="00C8280E" w:rsidRDefault="00386719"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t>
            </w:r>
          </w:p>
        </w:tc>
        <w:tc>
          <w:tcPr>
            <w:tcW w:w="426" w:type="dxa"/>
            <w:vAlign w:val="center"/>
          </w:tcPr>
          <w:p w:rsidR="00386719" w:rsidRPr="00C8280E" w:rsidRDefault="00386719"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t>
            </w:r>
          </w:p>
        </w:tc>
        <w:tc>
          <w:tcPr>
            <w:tcW w:w="5953" w:type="dxa"/>
            <w:shd w:val="clear" w:color="auto" w:fill="FFFFFF" w:themeFill="background1"/>
          </w:tcPr>
          <w:p w:rsidR="00386719" w:rsidRDefault="00386719" w:rsidP="00975E7E">
            <w:pPr>
              <w:ind w:right="-408" w:firstLine="708"/>
            </w:pPr>
          </w:p>
          <w:p w:rsidR="00975E7E" w:rsidRDefault="00386719" w:rsidP="00975E7E">
            <w:pPr>
              <w:ind w:right="-408"/>
            </w:pPr>
            <w:r w:rsidRPr="009A70E3">
              <w:t>Tıp Fakültesi, Diş Hekimliği Fakültesi, Veteriner Fakültesi, Eczacılık Fakültesi, Sağlık Bilimleri Fakültesi, Fen veya</w:t>
            </w:r>
          </w:p>
          <w:p w:rsidR="00386719" w:rsidRPr="009A70E3" w:rsidRDefault="00386719" w:rsidP="00975E7E">
            <w:pPr>
              <w:ind w:right="-408"/>
            </w:pPr>
            <w:r w:rsidRPr="009A70E3">
              <w:t>Fen-Edebiyat Fakültesi Biyoloji veya Moleküler Biyoloji Bölümü ve Sağlık Yüksek Okulu mezunu olan öğrenciler başvurabilir.</w:t>
            </w:r>
          </w:p>
          <w:p w:rsidR="00386719" w:rsidRPr="009A70E3" w:rsidRDefault="00386719" w:rsidP="00975E7E">
            <w:pPr>
              <w:ind w:right="-408"/>
              <w:rPr>
                <w:rFonts w:asciiTheme="minorHAnsi" w:hAnsiTheme="minorHAnsi"/>
              </w:rPr>
            </w:pPr>
          </w:p>
        </w:tc>
      </w:tr>
      <w:tr w:rsidR="00975E7E" w:rsidRPr="00FC2FF2" w:rsidTr="00800D5B">
        <w:trPr>
          <w:cantSplit/>
          <w:trHeight w:val="1134"/>
        </w:trPr>
        <w:tc>
          <w:tcPr>
            <w:tcW w:w="1560" w:type="dxa"/>
            <w:vMerge/>
            <w:vAlign w:val="center"/>
          </w:tcPr>
          <w:p w:rsidR="00386719" w:rsidRPr="00FC2FF2" w:rsidRDefault="00386719" w:rsidP="00FE7B3A">
            <w:pPr>
              <w:jc w:val="center"/>
              <w:rPr>
                <w:rFonts w:asciiTheme="minorHAnsi" w:eastAsiaTheme="minorHAnsi" w:hAnsiTheme="minorHAnsi" w:cstheme="minorBidi"/>
                <w:b/>
                <w:sz w:val="18"/>
                <w:szCs w:val="18"/>
                <w:lang w:eastAsia="en-US"/>
              </w:rPr>
            </w:pPr>
          </w:p>
        </w:tc>
        <w:tc>
          <w:tcPr>
            <w:tcW w:w="425" w:type="dxa"/>
            <w:textDirection w:val="btLr"/>
            <w:vAlign w:val="center"/>
          </w:tcPr>
          <w:p w:rsidR="00386719" w:rsidRPr="00E70A9F" w:rsidRDefault="00386719" w:rsidP="009A5C88">
            <w:pPr>
              <w:ind w:left="113" w:right="113"/>
              <w:jc w:val="center"/>
              <w:rPr>
                <w:rFonts w:asciiTheme="minorHAnsi" w:eastAsiaTheme="minorHAnsi" w:hAnsiTheme="minorHAnsi" w:cstheme="minorBidi"/>
                <w:lang w:eastAsia="en-US"/>
              </w:rPr>
            </w:pPr>
            <w:r w:rsidRPr="00E70A9F">
              <w:rPr>
                <w:rFonts w:asciiTheme="minorHAnsi" w:eastAsiaTheme="minorHAnsi" w:hAnsiTheme="minorHAnsi" w:cstheme="minorBidi"/>
                <w:lang w:eastAsia="en-US"/>
              </w:rPr>
              <w:t>Doktora</w:t>
            </w:r>
          </w:p>
        </w:tc>
        <w:tc>
          <w:tcPr>
            <w:tcW w:w="567" w:type="dxa"/>
            <w:textDirection w:val="btLr"/>
            <w:vAlign w:val="center"/>
          </w:tcPr>
          <w:p w:rsidR="00386719" w:rsidRPr="005B1A40" w:rsidRDefault="00386719" w:rsidP="00B507BF">
            <w:pPr>
              <w:ind w:left="113" w:right="113"/>
              <w:jc w:val="center"/>
              <w:rPr>
                <w:rFonts w:asciiTheme="minorHAnsi" w:eastAsiaTheme="minorHAnsi" w:hAnsiTheme="minorHAnsi" w:cstheme="minorBidi"/>
                <w:sz w:val="20"/>
                <w:szCs w:val="20"/>
                <w:lang w:eastAsia="en-US"/>
              </w:rPr>
            </w:pPr>
            <w:r w:rsidRPr="005B1A40">
              <w:rPr>
                <w:rFonts w:asciiTheme="minorHAnsi" w:eastAsiaTheme="minorHAnsi" w:hAnsiTheme="minorHAnsi" w:cstheme="minorBidi"/>
                <w:sz w:val="20"/>
                <w:szCs w:val="20"/>
                <w:lang w:eastAsia="en-US"/>
              </w:rPr>
              <w:t>Sayısal</w:t>
            </w:r>
          </w:p>
        </w:tc>
        <w:tc>
          <w:tcPr>
            <w:tcW w:w="567" w:type="dxa"/>
            <w:vAlign w:val="center"/>
          </w:tcPr>
          <w:p w:rsidR="00386719" w:rsidRPr="005B1A40" w:rsidRDefault="00386719" w:rsidP="00FE7B3A">
            <w:pPr>
              <w:jc w:val="center"/>
              <w:rPr>
                <w:rFonts w:asciiTheme="minorHAnsi" w:eastAsiaTheme="minorHAnsi" w:hAnsiTheme="minorHAnsi" w:cstheme="minorBidi"/>
                <w:sz w:val="20"/>
                <w:szCs w:val="20"/>
                <w:lang w:eastAsia="en-US"/>
              </w:rPr>
            </w:pPr>
            <w:r w:rsidRPr="005B1A40">
              <w:rPr>
                <w:rFonts w:asciiTheme="minorHAnsi" w:eastAsiaTheme="minorHAnsi" w:hAnsiTheme="minorHAnsi" w:cstheme="minorBidi"/>
                <w:sz w:val="20"/>
                <w:szCs w:val="20"/>
                <w:lang w:eastAsia="en-US"/>
              </w:rPr>
              <w:t>1</w:t>
            </w:r>
          </w:p>
        </w:tc>
        <w:tc>
          <w:tcPr>
            <w:tcW w:w="567" w:type="dxa"/>
          </w:tcPr>
          <w:p w:rsidR="00386719" w:rsidRPr="005B1A40" w:rsidRDefault="00386719" w:rsidP="00FE7B3A">
            <w:pPr>
              <w:jc w:val="center"/>
              <w:rPr>
                <w:rFonts w:asciiTheme="minorHAnsi" w:eastAsiaTheme="minorHAnsi" w:hAnsiTheme="minorHAnsi" w:cstheme="minorBidi"/>
                <w:sz w:val="20"/>
                <w:szCs w:val="20"/>
                <w:lang w:eastAsia="en-US"/>
              </w:rPr>
            </w:pPr>
          </w:p>
        </w:tc>
        <w:tc>
          <w:tcPr>
            <w:tcW w:w="425" w:type="dxa"/>
            <w:vAlign w:val="center"/>
          </w:tcPr>
          <w:p w:rsidR="00386719" w:rsidRPr="00C8280E" w:rsidRDefault="00386719" w:rsidP="00FE7B3A">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t>
            </w:r>
          </w:p>
        </w:tc>
        <w:tc>
          <w:tcPr>
            <w:tcW w:w="426" w:type="dxa"/>
            <w:vAlign w:val="center"/>
          </w:tcPr>
          <w:p w:rsidR="00386719" w:rsidRPr="00C8280E" w:rsidRDefault="00386719" w:rsidP="00FE7B3A">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t>
            </w:r>
          </w:p>
        </w:tc>
        <w:tc>
          <w:tcPr>
            <w:tcW w:w="5953" w:type="dxa"/>
          </w:tcPr>
          <w:p w:rsidR="00386719" w:rsidRPr="009A70E3" w:rsidRDefault="00386719" w:rsidP="00FE7B3A">
            <w:pPr>
              <w:spacing w:line="240" w:lineRule="exact"/>
              <w:jc w:val="both"/>
              <w:rPr>
                <w:rFonts w:eastAsia="ヒラギノ明朝 Pro W3"/>
                <w:lang w:eastAsia="en-US"/>
              </w:rPr>
            </w:pPr>
          </w:p>
          <w:p w:rsidR="00386719" w:rsidRPr="009A70E3" w:rsidRDefault="00386719" w:rsidP="00FE7B3A">
            <w:pPr>
              <w:spacing w:line="240" w:lineRule="exact"/>
              <w:jc w:val="both"/>
              <w:rPr>
                <w:rFonts w:eastAsia="ヒラギノ明朝 Pro W3"/>
                <w:lang w:eastAsia="en-US"/>
              </w:rPr>
            </w:pPr>
            <w:proofErr w:type="gramStart"/>
            <w:r w:rsidRPr="009A70E3">
              <w:rPr>
                <w:rFonts w:eastAsia="ヒラギノ明朝 Pro W3"/>
                <w:lang w:eastAsia="en-US"/>
              </w:rPr>
              <w:t>Doktora programına başvurabilmek için adayların bir lisans veya tezli yüksek lisans diplomasına, hazırlık sınıfları hariç en az on yarıyıl süreli Tıp, Diş Hekimliği ve Veteriner Fakülteleri diplomasına, Eczacılık ve Fen Fakültesi lisans veya yüksek lisans derecesine veya Sağlık Bakanlığınca düzenlenen esaslara göre bir laboratuvar dalında kazanılan uzmanlık yetkisine sahip olanlar başvurabilir.</w:t>
            </w:r>
            <w:proofErr w:type="gramEnd"/>
          </w:p>
          <w:p w:rsidR="00386719" w:rsidRPr="009A70E3" w:rsidRDefault="00386719" w:rsidP="00FE7B3A">
            <w:pPr>
              <w:spacing w:line="240" w:lineRule="exact"/>
              <w:jc w:val="both"/>
              <w:rPr>
                <w:b/>
              </w:rPr>
            </w:pPr>
          </w:p>
        </w:tc>
      </w:tr>
      <w:tr w:rsidR="00975E7E" w:rsidRPr="00FC2FF2" w:rsidTr="00800D5B">
        <w:trPr>
          <w:cantSplit/>
          <w:trHeight w:val="1134"/>
        </w:trPr>
        <w:tc>
          <w:tcPr>
            <w:tcW w:w="1560" w:type="dxa"/>
            <w:vAlign w:val="center"/>
          </w:tcPr>
          <w:p w:rsidR="00386719" w:rsidRPr="00F501E0" w:rsidRDefault="00386719" w:rsidP="00C12C79">
            <w:pPr>
              <w:spacing w:line="256" w:lineRule="auto"/>
              <w:ind w:right="1"/>
              <w:jc w:val="center"/>
            </w:pPr>
            <w:r w:rsidRPr="00F501E0">
              <w:t>Beden Eğitimi ve Spor</w:t>
            </w:r>
          </w:p>
          <w:p w:rsidR="00386719" w:rsidRPr="00B507BF" w:rsidRDefault="00386719" w:rsidP="00C12C79">
            <w:pPr>
              <w:spacing w:line="256" w:lineRule="auto"/>
              <w:ind w:right="1"/>
              <w:jc w:val="center"/>
              <w:rPr>
                <w:b/>
              </w:rPr>
            </w:pPr>
            <w:r w:rsidRPr="00F501E0">
              <w:t xml:space="preserve">(Atatürk Üniversitesi ile </w:t>
            </w:r>
            <w:r w:rsidRPr="00F501E0">
              <w:rPr>
                <w:b/>
              </w:rPr>
              <w:t>Ortak</w:t>
            </w:r>
            <w:r w:rsidRPr="00B507BF">
              <w:rPr>
                <w:b/>
              </w:rPr>
              <w:t>)</w:t>
            </w:r>
          </w:p>
          <w:p w:rsidR="00386719" w:rsidRPr="00FC2FF2" w:rsidRDefault="00386719" w:rsidP="00C12C79">
            <w:pPr>
              <w:jc w:val="center"/>
              <w:rPr>
                <w:rFonts w:asciiTheme="minorHAnsi" w:eastAsiaTheme="minorHAnsi" w:hAnsiTheme="minorHAnsi" w:cstheme="minorBidi"/>
                <w:b/>
                <w:sz w:val="18"/>
                <w:szCs w:val="18"/>
                <w:lang w:eastAsia="en-US"/>
              </w:rPr>
            </w:pPr>
          </w:p>
        </w:tc>
        <w:tc>
          <w:tcPr>
            <w:tcW w:w="425" w:type="dxa"/>
            <w:textDirection w:val="btLr"/>
            <w:vAlign w:val="center"/>
          </w:tcPr>
          <w:p w:rsidR="00386719" w:rsidRPr="00E70A9F" w:rsidRDefault="00386719" w:rsidP="009A5C88">
            <w:pPr>
              <w:ind w:left="113" w:right="113"/>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Yüksek </w:t>
            </w:r>
            <w:r w:rsidRPr="00E70A9F">
              <w:rPr>
                <w:rFonts w:asciiTheme="minorHAnsi" w:eastAsiaTheme="minorHAnsi" w:hAnsiTheme="minorHAnsi" w:cstheme="minorBidi"/>
                <w:lang w:eastAsia="en-US"/>
              </w:rPr>
              <w:t>Lisans</w:t>
            </w:r>
          </w:p>
        </w:tc>
        <w:tc>
          <w:tcPr>
            <w:tcW w:w="567" w:type="dxa"/>
            <w:textDirection w:val="btLr"/>
          </w:tcPr>
          <w:p w:rsidR="00386719" w:rsidRDefault="00386719" w:rsidP="000C1A91">
            <w:pPr>
              <w:ind w:left="113" w:right="113"/>
              <w:jc w:val="center"/>
              <w:rPr>
                <w:rFonts w:eastAsiaTheme="minorHAnsi"/>
                <w:sz w:val="20"/>
                <w:szCs w:val="20"/>
                <w:lang w:eastAsia="en-US"/>
              </w:rPr>
            </w:pPr>
            <w:r w:rsidRPr="000C1A91">
              <w:rPr>
                <w:rFonts w:eastAsiaTheme="minorHAnsi"/>
                <w:sz w:val="20"/>
                <w:szCs w:val="20"/>
                <w:lang w:eastAsia="en-US"/>
              </w:rPr>
              <w:t>S</w:t>
            </w:r>
            <w:r w:rsidRPr="001A2045">
              <w:rPr>
                <w:rFonts w:eastAsiaTheme="minorHAnsi"/>
                <w:sz w:val="20"/>
                <w:szCs w:val="20"/>
                <w:lang w:eastAsia="en-US"/>
              </w:rPr>
              <w:t>AY-SÖZ-EA</w:t>
            </w:r>
          </w:p>
          <w:p w:rsidR="00386719" w:rsidRPr="00F23E30" w:rsidRDefault="00386719" w:rsidP="000C1A91">
            <w:pPr>
              <w:ind w:left="113" w:right="113"/>
              <w:jc w:val="both"/>
            </w:pPr>
            <w:r w:rsidRPr="001A2045">
              <w:rPr>
                <w:rFonts w:eastAsiaTheme="minorHAnsi"/>
                <w:sz w:val="20"/>
                <w:szCs w:val="20"/>
                <w:lang w:eastAsia="en-US"/>
              </w:rPr>
              <w:t xml:space="preserve"> </w:t>
            </w:r>
            <w:r w:rsidR="000C1A91">
              <w:rPr>
                <w:rFonts w:eastAsiaTheme="minorHAnsi"/>
                <w:sz w:val="20"/>
                <w:szCs w:val="20"/>
                <w:lang w:eastAsia="en-US"/>
              </w:rPr>
              <w:t xml:space="preserve">       </w:t>
            </w:r>
            <w:r>
              <w:rPr>
                <w:rFonts w:eastAsiaTheme="minorHAnsi"/>
                <w:sz w:val="20"/>
                <w:szCs w:val="20"/>
                <w:lang w:eastAsia="en-US"/>
              </w:rPr>
              <w:t xml:space="preserve"> </w:t>
            </w:r>
            <w:r w:rsidRPr="001A2045">
              <w:rPr>
                <w:rFonts w:eastAsiaTheme="minorHAnsi"/>
                <w:sz w:val="20"/>
                <w:szCs w:val="20"/>
                <w:lang w:eastAsia="en-US"/>
              </w:rPr>
              <w:t>En yükseği dikkate alınır</w:t>
            </w:r>
            <w:r w:rsidR="000C1A91">
              <w:rPr>
                <w:rFonts w:eastAsiaTheme="minorHAnsi"/>
                <w:sz w:val="20"/>
                <w:szCs w:val="20"/>
                <w:lang w:eastAsia="en-US"/>
              </w:rPr>
              <w:t>.</w:t>
            </w:r>
          </w:p>
          <w:p w:rsidR="00386719" w:rsidRPr="00F23E30" w:rsidRDefault="00386719" w:rsidP="00EC27EE">
            <w:pPr>
              <w:ind w:left="113" w:right="113"/>
              <w:jc w:val="both"/>
            </w:pPr>
            <w:r w:rsidRPr="00F23E30">
              <w:t xml:space="preserve">                  </w:t>
            </w:r>
          </w:p>
        </w:tc>
        <w:tc>
          <w:tcPr>
            <w:tcW w:w="567" w:type="dxa"/>
            <w:textDirection w:val="btLr"/>
            <w:vAlign w:val="center"/>
          </w:tcPr>
          <w:p w:rsidR="00386719" w:rsidRPr="00C8280E" w:rsidRDefault="00386719" w:rsidP="00EC27EE">
            <w:pPr>
              <w:ind w:left="113" w:right="113"/>
              <w:jc w:val="center"/>
              <w:rPr>
                <w:rFonts w:asciiTheme="minorHAnsi" w:eastAsiaTheme="minorHAnsi" w:hAnsiTheme="minorHAnsi" w:cstheme="minorBidi"/>
                <w:sz w:val="18"/>
                <w:szCs w:val="18"/>
                <w:lang w:eastAsia="en-US"/>
              </w:rPr>
            </w:pPr>
            <w:r w:rsidRPr="00F23E30">
              <w:t xml:space="preserve">8 </w:t>
            </w:r>
            <w:r w:rsidRPr="00F23E30">
              <w:rPr>
                <w:vertAlign w:val="superscript"/>
              </w:rPr>
              <w:t>(a)</w:t>
            </w:r>
            <w:r w:rsidRPr="00F23E30">
              <w:t xml:space="preserve">+2 </w:t>
            </w:r>
            <w:r w:rsidR="00125773" w:rsidRPr="00125773">
              <w:rPr>
                <w:sz w:val="20"/>
                <w:szCs w:val="20"/>
                <w:vertAlign w:val="superscript"/>
              </w:rPr>
              <w:t>(b)</w:t>
            </w:r>
            <w:r w:rsidR="00125773">
              <w:rPr>
                <w:vertAlign w:val="superscript"/>
              </w:rPr>
              <w:t xml:space="preserve"> </w:t>
            </w:r>
            <w:r w:rsidRPr="00F23E30">
              <w:t>= 10</w:t>
            </w:r>
            <w:r w:rsidRPr="00F23E30">
              <w:rPr>
                <w:b/>
              </w:rPr>
              <w:t xml:space="preserve">         </w:t>
            </w:r>
            <w:r w:rsidRPr="00F23E30">
              <w:t xml:space="preserve">                  </w:t>
            </w:r>
          </w:p>
        </w:tc>
        <w:tc>
          <w:tcPr>
            <w:tcW w:w="567" w:type="dxa"/>
            <w:textDirection w:val="btLr"/>
          </w:tcPr>
          <w:p w:rsidR="00386719" w:rsidRPr="00F23E30" w:rsidRDefault="00447C34" w:rsidP="00EC27EE">
            <w:pPr>
              <w:ind w:left="113" w:right="113"/>
              <w:jc w:val="center"/>
            </w:pPr>
            <w:r>
              <w:t>-</w:t>
            </w:r>
          </w:p>
        </w:tc>
        <w:tc>
          <w:tcPr>
            <w:tcW w:w="425" w:type="dxa"/>
            <w:textDirection w:val="btLr"/>
            <w:vAlign w:val="center"/>
          </w:tcPr>
          <w:p w:rsidR="00386719" w:rsidRPr="00C8280E" w:rsidRDefault="00386719" w:rsidP="00447C34">
            <w:pPr>
              <w:ind w:left="113" w:right="113"/>
              <w:jc w:val="center"/>
              <w:rPr>
                <w:rFonts w:asciiTheme="minorHAnsi" w:eastAsiaTheme="minorHAnsi" w:hAnsiTheme="minorHAnsi" w:cstheme="minorBidi"/>
                <w:sz w:val="18"/>
                <w:szCs w:val="18"/>
                <w:lang w:eastAsia="en-US"/>
              </w:rPr>
            </w:pPr>
            <w:r w:rsidRPr="00F23E30">
              <w:t xml:space="preserve">  </w:t>
            </w:r>
            <w:r>
              <w:t xml:space="preserve">1 </w:t>
            </w:r>
            <w:r w:rsidRPr="00386719">
              <w:rPr>
                <w:vertAlign w:val="superscript"/>
              </w:rPr>
              <w:t>( c)</w:t>
            </w:r>
          </w:p>
        </w:tc>
        <w:tc>
          <w:tcPr>
            <w:tcW w:w="426" w:type="dxa"/>
            <w:vAlign w:val="center"/>
          </w:tcPr>
          <w:p w:rsidR="00386719" w:rsidRPr="00C8280E" w:rsidRDefault="00386719" w:rsidP="00C12C79">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t>
            </w:r>
          </w:p>
        </w:tc>
        <w:tc>
          <w:tcPr>
            <w:tcW w:w="5953" w:type="dxa"/>
          </w:tcPr>
          <w:p w:rsidR="00386719" w:rsidRPr="009A70E3" w:rsidRDefault="00386719" w:rsidP="00C12C79">
            <w:pPr>
              <w:spacing w:line="256" w:lineRule="auto"/>
              <w:jc w:val="both"/>
            </w:pPr>
            <w:r w:rsidRPr="009A70E3">
              <w:t>a)Beden eğitimi ve spor yüksekokulu veya beden eğitimi ve spor öğretmenliği bölümü mezunu olmak.</w:t>
            </w:r>
          </w:p>
          <w:p w:rsidR="00386719" w:rsidRPr="009A70E3" w:rsidRDefault="00386719" w:rsidP="00C12C79">
            <w:pPr>
              <w:spacing w:line="256" w:lineRule="auto"/>
              <w:jc w:val="both"/>
            </w:pPr>
            <w:r w:rsidRPr="009A70E3">
              <w:t>(b) Fizik Tedavi ve Rehabilitasyon, Fizyoterapi ve Rehabil</w:t>
            </w:r>
            <w:r>
              <w:t>itasyon, Beslenme ve Diyetetik, İşletme ve Kamu Yönetimi lisans programlarının</w:t>
            </w:r>
            <w:r w:rsidRPr="009A70E3">
              <w:t xml:space="preserve"> birinden mezun olmak.</w:t>
            </w:r>
          </w:p>
          <w:p w:rsidR="00386719" w:rsidRPr="009A70E3" w:rsidRDefault="00386719" w:rsidP="00C12C79">
            <w:pPr>
              <w:spacing w:line="256" w:lineRule="auto"/>
              <w:jc w:val="both"/>
            </w:pPr>
            <w:r w:rsidRPr="009A70E3">
              <w:t>c) Beden eğitimi ve spor yüksekokulu mezunu veya beden eğitimi ve spor öğretmenliği bölümü mezunu olmak ve spor alanları ile ilgili ulusal veya uluslararası yarışmalarda ilk dört dereceye girmiş ve belgesi olanlar başvurabilir.</w:t>
            </w:r>
          </w:p>
          <w:p w:rsidR="00386719" w:rsidRPr="009A70E3" w:rsidRDefault="00386719" w:rsidP="002240CF">
            <w:pPr>
              <w:jc w:val="both"/>
              <w:rPr>
                <w:rFonts w:asciiTheme="minorHAnsi" w:eastAsiaTheme="minorHAnsi" w:hAnsiTheme="minorHAnsi" w:cstheme="minorBidi"/>
                <w:lang w:eastAsia="en-US"/>
              </w:rPr>
            </w:pPr>
          </w:p>
        </w:tc>
      </w:tr>
    </w:tbl>
    <w:p w:rsidR="00FC2FF2" w:rsidRPr="003535C5" w:rsidRDefault="00FC2FF2" w:rsidP="003535C5">
      <w:pPr>
        <w:spacing w:after="200" w:line="276" w:lineRule="auto"/>
        <w:rPr>
          <w:rFonts w:asciiTheme="minorHAnsi" w:eastAsiaTheme="minorHAnsi" w:hAnsiTheme="minorHAnsi" w:cstheme="minorBidi"/>
          <w:b/>
          <w:sz w:val="16"/>
          <w:szCs w:val="16"/>
          <w:lang w:eastAsia="en-US"/>
        </w:rPr>
      </w:pPr>
    </w:p>
    <w:p w:rsidR="00CD5C1B" w:rsidRDefault="00CD5C1B" w:rsidP="00A916B9">
      <w:pPr>
        <w:tabs>
          <w:tab w:val="left" w:pos="709"/>
        </w:tabs>
        <w:overflowPunct w:val="0"/>
        <w:autoSpaceDE w:val="0"/>
        <w:autoSpaceDN w:val="0"/>
        <w:adjustRightInd w:val="0"/>
        <w:jc w:val="both"/>
        <w:textAlignment w:val="baseline"/>
        <w:rPr>
          <w:b/>
          <w:sz w:val="22"/>
          <w:szCs w:val="22"/>
        </w:rPr>
      </w:pPr>
    </w:p>
    <w:p w:rsidR="00730634" w:rsidRPr="00730634" w:rsidRDefault="00A916B9" w:rsidP="00730634">
      <w:pPr>
        <w:jc w:val="center"/>
        <w:rPr>
          <w:b/>
          <w:sz w:val="22"/>
          <w:szCs w:val="22"/>
        </w:rPr>
      </w:pPr>
      <w:r w:rsidRPr="00730634">
        <w:rPr>
          <w:sz w:val="22"/>
          <w:szCs w:val="22"/>
        </w:rPr>
        <w:t xml:space="preserve"> </w:t>
      </w:r>
      <w:r w:rsidR="00730634" w:rsidRPr="00730634">
        <w:rPr>
          <w:b/>
          <w:sz w:val="22"/>
          <w:szCs w:val="22"/>
        </w:rPr>
        <w:t>YÜKSEK LİSANS/DOKTORA PROGRAMI ORTAK KABUL KOŞULLARI VE BAŞVURULARIN DEĞERLENDİRİLMESİ</w:t>
      </w:r>
    </w:p>
    <w:p w:rsidR="00730634" w:rsidRPr="00730634" w:rsidRDefault="00730634" w:rsidP="00730634">
      <w:pPr>
        <w:spacing w:line="276" w:lineRule="auto"/>
        <w:ind w:firstLine="708"/>
        <w:jc w:val="both"/>
        <w:rPr>
          <w:sz w:val="22"/>
          <w:szCs w:val="22"/>
        </w:rPr>
      </w:pPr>
    </w:p>
    <w:p w:rsidR="00992556" w:rsidRDefault="00730634" w:rsidP="00992556">
      <w:pPr>
        <w:spacing w:line="276" w:lineRule="auto"/>
        <w:ind w:firstLine="708"/>
        <w:jc w:val="both"/>
        <w:rPr>
          <w:b/>
          <w:sz w:val="22"/>
          <w:szCs w:val="22"/>
          <w:u w:val="single"/>
        </w:rPr>
      </w:pPr>
      <w:r w:rsidRPr="00730634">
        <w:rPr>
          <w:b/>
          <w:sz w:val="22"/>
          <w:szCs w:val="22"/>
          <w:u w:val="single"/>
        </w:rPr>
        <w:t>YÜKSEK LİSANS</w:t>
      </w:r>
    </w:p>
    <w:p w:rsidR="00730634" w:rsidRPr="00992556" w:rsidRDefault="00730634" w:rsidP="00992556">
      <w:pPr>
        <w:spacing w:line="276" w:lineRule="auto"/>
        <w:ind w:firstLine="708"/>
        <w:jc w:val="both"/>
        <w:rPr>
          <w:sz w:val="22"/>
          <w:szCs w:val="22"/>
          <w:u w:val="single"/>
        </w:rPr>
      </w:pPr>
      <w:r w:rsidRPr="00730634">
        <w:t xml:space="preserve">-Akademik Personel ve Lisansüstü Eğitimi Giriş Sınavı (ALES) sonuç belgesi. Başvurulan programın puan türünde en az 55 puanı olanlar müracaat edebilir. (ALES sınavının geçerlilik süresi 3 yıldır.) </w:t>
      </w:r>
    </w:p>
    <w:p w:rsidR="00730634" w:rsidRPr="00730634" w:rsidRDefault="00992556" w:rsidP="00DD53B1">
      <w:pPr>
        <w:pStyle w:val="Balk9"/>
        <w:ind w:firstLine="708"/>
      </w:pPr>
      <w:r>
        <w:t>-</w:t>
      </w:r>
      <w:r w:rsidR="00730634" w:rsidRPr="00730634">
        <w:rPr>
          <w:b/>
        </w:rPr>
        <w:t>ALES</w:t>
      </w:r>
      <w:r w:rsidR="00730634" w:rsidRPr="00730634">
        <w:t xml:space="preserve"> ilgili alan puanının %50’si, lisans not ortalamasının %30’u, mülakat sınavının %20’si toplanarak not ortalamasına göre sıralama yapılacaktır. (Mülakat sınavına girmeyenlerin değerlendirme notu (O) olarak alınacaktır</w:t>
      </w:r>
      <w:r w:rsidR="007E436E">
        <w:t>.</w:t>
      </w:r>
      <w:r w:rsidR="00730634" w:rsidRPr="00730634">
        <w:t>)</w:t>
      </w:r>
    </w:p>
    <w:p w:rsidR="00730634" w:rsidRDefault="00730634" w:rsidP="00992556">
      <w:pPr>
        <w:pStyle w:val="Balk9"/>
      </w:pPr>
      <w:r w:rsidRPr="00730634">
        <w:t xml:space="preserve">           </w:t>
      </w:r>
      <w:r w:rsidRPr="00730634">
        <w:rPr>
          <w:bCs/>
          <w:lang w:eastAsia="en-US"/>
        </w:rPr>
        <w:t>-</w:t>
      </w:r>
      <w:r w:rsidRPr="00730634">
        <w:t xml:space="preserve"> Puanların eşit olması durumunda ALES puanı yüksek olan adaya öncelik tanınacaktır.</w:t>
      </w:r>
    </w:p>
    <w:p w:rsidR="00730634" w:rsidRDefault="00730634" w:rsidP="00992556">
      <w:pPr>
        <w:pStyle w:val="Balk9"/>
      </w:pPr>
    </w:p>
    <w:p w:rsidR="0021282F" w:rsidRPr="00730634" w:rsidRDefault="0021282F" w:rsidP="00992556">
      <w:pPr>
        <w:pStyle w:val="Balk9"/>
      </w:pPr>
    </w:p>
    <w:p w:rsidR="00730634" w:rsidRPr="00730634" w:rsidRDefault="00730634" w:rsidP="00730634">
      <w:pPr>
        <w:spacing w:line="276" w:lineRule="auto"/>
        <w:jc w:val="both"/>
        <w:rPr>
          <w:bCs/>
          <w:color w:val="FF0000"/>
          <w:sz w:val="22"/>
          <w:szCs w:val="22"/>
          <w:u w:val="single"/>
        </w:rPr>
      </w:pPr>
    </w:p>
    <w:p w:rsidR="00730634" w:rsidRDefault="00730634" w:rsidP="00730634">
      <w:pPr>
        <w:spacing w:line="276" w:lineRule="auto"/>
        <w:jc w:val="both"/>
        <w:rPr>
          <w:b/>
          <w:sz w:val="22"/>
          <w:szCs w:val="22"/>
          <w:u w:val="single"/>
        </w:rPr>
      </w:pPr>
      <w:r w:rsidRPr="00730634">
        <w:rPr>
          <w:bCs/>
          <w:color w:val="FF0000"/>
          <w:sz w:val="22"/>
          <w:szCs w:val="22"/>
        </w:rPr>
        <w:lastRenderedPageBreak/>
        <w:t xml:space="preserve">          </w:t>
      </w:r>
      <w:r w:rsidRPr="00730634">
        <w:rPr>
          <w:b/>
          <w:sz w:val="22"/>
          <w:szCs w:val="22"/>
          <w:u w:val="single"/>
        </w:rPr>
        <w:t>DOKTORA</w:t>
      </w:r>
    </w:p>
    <w:p w:rsidR="00992556" w:rsidRPr="00730634" w:rsidRDefault="00992556" w:rsidP="00730634">
      <w:pPr>
        <w:spacing w:line="276" w:lineRule="auto"/>
        <w:jc w:val="both"/>
        <w:rPr>
          <w:b/>
          <w:sz w:val="22"/>
          <w:szCs w:val="22"/>
          <w:u w:val="single"/>
        </w:rPr>
      </w:pPr>
    </w:p>
    <w:p w:rsidR="00730634" w:rsidRPr="00730634" w:rsidRDefault="00730634" w:rsidP="00A90C21">
      <w:pPr>
        <w:spacing w:line="276" w:lineRule="auto"/>
        <w:ind w:firstLine="708"/>
        <w:jc w:val="both"/>
      </w:pPr>
      <w:r w:rsidRPr="00730634">
        <w:t xml:space="preserve">-Akademik Personel ve Lisansüstü Eğitimi Giriş Sınavı (ALES) sonuç belgesi. Başvurulan programın puan türünde en az 55 puanı olanlar müracaat edebilir. (ALES sınavının geçerlilik süresi 3 yıldır.) </w:t>
      </w:r>
    </w:p>
    <w:p w:rsidR="00730634" w:rsidRPr="00730634" w:rsidRDefault="00730634" w:rsidP="00730634">
      <w:pPr>
        <w:spacing w:line="276" w:lineRule="auto"/>
        <w:ind w:firstLine="708"/>
        <w:jc w:val="both"/>
      </w:pPr>
      <w:r w:rsidRPr="00730634">
        <w:t>-Lisans mezunu olup doğrudan doktora programına müracaat edeceklerin, başvurdukları programın puan türünde ALES’ ten en az 80 puan almış olmaları ve lisans mezuniyet not ortalamalarının 4 üzerinden en az 3 veya muadili bir puana sahip olmaları gerekmektedir.</w:t>
      </w:r>
    </w:p>
    <w:p w:rsidR="00A90C21" w:rsidRDefault="00A90C21" w:rsidP="00A90C21">
      <w:pPr>
        <w:spacing w:line="276" w:lineRule="auto"/>
        <w:jc w:val="both"/>
      </w:pPr>
    </w:p>
    <w:p w:rsidR="00730634" w:rsidRPr="00730634" w:rsidRDefault="00730634" w:rsidP="00A90C21">
      <w:pPr>
        <w:spacing w:line="276" w:lineRule="auto"/>
        <w:ind w:firstLine="708"/>
        <w:jc w:val="both"/>
      </w:pPr>
      <w:r w:rsidRPr="00730634">
        <w:t>-Doktora programına müracaat edecek adaylar için, eşdeğerliği Üniversiteler Arası Kurul tarafından kabul edilen yabancı dil sınavlarının birinden en az 55 veya muadili puan aldığını gösterir belge.</w:t>
      </w:r>
    </w:p>
    <w:p w:rsidR="00730634" w:rsidRPr="00730634" w:rsidRDefault="00730634" w:rsidP="00730634">
      <w:pPr>
        <w:spacing w:line="276" w:lineRule="auto"/>
        <w:ind w:firstLine="708"/>
        <w:jc w:val="both"/>
      </w:pPr>
    </w:p>
    <w:p w:rsidR="00730634" w:rsidRPr="00730634" w:rsidRDefault="00730634" w:rsidP="00730634">
      <w:pPr>
        <w:spacing w:line="276" w:lineRule="auto"/>
        <w:ind w:firstLine="708"/>
        <w:jc w:val="both"/>
      </w:pPr>
      <w:r w:rsidRPr="00730634">
        <w:t>-</w:t>
      </w:r>
      <w:r w:rsidRPr="00730634">
        <w:rPr>
          <w:bCs/>
        </w:rPr>
        <w:t>ALES ilgili alan puanının %50’si, lisans mezuniyet not ortalamasının %30’u, mülakat sınavının %20’si hesaplanarak sıralama yapılacaktır.</w:t>
      </w:r>
      <w:r w:rsidRPr="00730634">
        <w:rPr>
          <w:bCs/>
          <w:color w:val="FF0000"/>
        </w:rPr>
        <w:t xml:space="preserve"> </w:t>
      </w:r>
    </w:p>
    <w:p w:rsidR="00730634" w:rsidRPr="00730634" w:rsidRDefault="00730634" w:rsidP="00730634">
      <w:pPr>
        <w:spacing w:line="276" w:lineRule="auto"/>
        <w:ind w:firstLine="709"/>
        <w:jc w:val="both"/>
        <w:rPr>
          <w:bCs/>
        </w:rPr>
      </w:pPr>
    </w:p>
    <w:p w:rsidR="00730634" w:rsidRPr="00730634" w:rsidRDefault="00730634" w:rsidP="00730634">
      <w:pPr>
        <w:spacing w:line="276" w:lineRule="auto"/>
        <w:ind w:firstLine="708"/>
        <w:jc w:val="both"/>
        <w:rPr>
          <w:bCs/>
        </w:rPr>
      </w:pPr>
      <w:r w:rsidRPr="00730634">
        <w:rPr>
          <w:bCs/>
        </w:rPr>
        <w:t xml:space="preserve">-Puanların eşit olması durumunda </w:t>
      </w:r>
      <w:r w:rsidRPr="00730634">
        <w:rPr>
          <w:bCs/>
          <w:u w:val="single"/>
        </w:rPr>
        <w:t>ALES puanı yüksek olan</w:t>
      </w:r>
      <w:r w:rsidRPr="00730634">
        <w:rPr>
          <w:bCs/>
        </w:rPr>
        <w:t xml:space="preserve"> adaya öncelik tanınacaktır. </w:t>
      </w:r>
    </w:p>
    <w:p w:rsidR="00730634" w:rsidRPr="00730634" w:rsidRDefault="00730634" w:rsidP="00730634">
      <w:pPr>
        <w:spacing w:line="276" w:lineRule="auto"/>
        <w:jc w:val="both"/>
      </w:pPr>
    </w:p>
    <w:p w:rsidR="00730634" w:rsidRPr="00730634" w:rsidRDefault="00730634" w:rsidP="00730634">
      <w:pPr>
        <w:pStyle w:val="Default"/>
        <w:spacing w:line="276" w:lineRule="auto"/>
        <w:ind w:firstLine="708"/>
        <w:jc w:val="both"/>
        <w:rPr>
          <w:b/>
          <w:color w:val="auto"/>
          <w:sz w:val="22"/>
          <w:szCs w:val="22"/>
        </w:rPr>
      </w:pPr>
      <w:r w:rsidRPr="00730634">
        <w:rPr>
          <w:b/>
          <w:color w:val="auto"/>
        </w:rPr>
        <w:t>Mezuniyet not ortalamalarının 4’lük sistemden 100’lük sisteme dönüştürülmesinde Yükseköğretim Kurulu’nun kabul ettiği dönüşüm tablosu esas alınacaktır. (Enstitü web sayfasından temin</w:t>
      </w:r>
      <w:r w:rsidRPr="00730634">
        <w:rPr>
          <w:b/>
          <w:color w:val="auto"/>
          <w:sz w:val="22"/>
          <w:szCs w:val="22"/>
        </w:rPr>
        <w:t xml:space="preserve"> edilebilir.)</w:t>
      </w:r>
    </w:p>
    <w:p w:rsidR="00730634" w:rsidRPr="00730634" w:rsidRDefault="00730634" w:rsidP="00730634">
      <w:pPr>
        <w:pStyle w:val="Default"/>
        <w:spacing w:line="276" w:lineRule="auto"/>
        <w:ind w:firstLine="708"/>
        <w:jc w:val="both"/>
        <w:rPr>
          <w:b/>
          <w:color w:val="auto"/>
          <w:sz w:val="22"/>
          <w:szCs w:val="22"/>
        </w:rPr>
      </w:pPr>
    </w:p>
    <w:p w:rsidR="00730634" w:rsidRPr="00730634" w:rsidRDefault="00730634" w:rsidP="00730634">
      <w:pPr>
        <w:jc w:val="center"/>
        <w:rPr>
          <w:b/>
          <w:sz w:val="22"/>
          <w:szCs w:val="22"/>
        </w:rPr>
      </w:pPr>
      <w:r w:rsidRPr="00730634">
        <w:rPr>
          <w:b/>
          <w:sz w:val="22"/>
          <w:szCs w:val="22"/>
        </w:rPr>
        <w:t>BAŞVURUDA İSTENEN BELGELER</w:t>
      </w:r>
    </w:p>
    <w:p w:rsidR="00730634" w:rsidRPr="00730634" w:rsidRDefault="00730634" w:rsidP="00730634">
      <w:pPr>
        <w:rPr>
          <w:sz w:val="22"/>
          <w:szCs w:val="22"/>
        </w:rPr>
      </w:pPr>
    </w:p>
    <w:p w:rsidR="00730634" w:rsidRPr="00730634" w:rsidRDefault="00730634" w:rsidP="00730634">
      <w:pPr>
        <w:pStyle w:val="NormalWeb"/>
        <w:spacing w:before="0" w:beforeAutospacing="0" w:after="0" w:afterAutospacing="0"/>
        <w:ind w:right="1"/>
        <w:jc w:val="both"/>
        <w:rPr>
          <w:b/>
          <w:bCs/>
          <w:sz w:val="22"/>
          <w:szCs w:val="22"/>
        </w:rPr>
      </w:pPr>
      <w:r w:rsidRPr="00730634">
        <w:rPr>
          <w:rStyle w:val="Gl"/>
          <w:sz w:val="22"/>
          <w:szCs w:val="22"/>
        </w:rPr>
        <w:t>ÖN KAYITTA İSTENİLEN BELGELER (Yüksek Lisans ve Doktora)</w:t>
      </w:r>
    </w:p>
    <w:p w:rsidR="00730634" w:rsidRPr="00730634" w:rsidRDefault="00730634" w:rsidP="00A90C21">
      <w:pPr>
        <w:pStyle w:val="ListeParagraf"/>
        <w:numPr>
          <w:ilvl w:val="0"/>
          <w:numId w:val="11"/>
        </w:numPr>
        <w:spacing w:before="100" w:beforeAutospacing="1" w:after="100" w:afterAutospacing="1"/>
        <w:ind w:left="357" w:right="113" w:hanging="357"/>
        <w:contextualSpacing w:val="0"/>
        <w:jc w:val="both"/>
        <w:rPr>
          <w:sz w:val="22"/>
          <w:szCs w:val="22"/>
        </w:rPr>
      </w:pPr>
      <w:r w:rsidRPr="00730634">
        <w:rPr>
          <w:sz w:val="22"/>
          <w:szCs w:val="22"/>
        </w:rPr>
        <w:t>1 adet yarım kapaklı dosya</w:t>
      </w:r>
    </w:p>
    <w:p w:rsidR="00730634" w:rsidRPr="00730634" w:rsidRDefault="00730634" w:rsidP="00A90C21">
      <w:pPr>
        <w:pStyle w:val="ListeParagraf"/>
        <w:numPr>
          <w:ilvl w:val="0"/>
          <w:numId w:val="11"/>
        </w:numPr>
        <w:spacing w:before="100" w:beforeAutospacing="1" w:after="100" w:afterAutospacing="1"/>
        <w:ind w:left="357" w:right="113" w:hanging="357"/>
        <w:contextualSpacing w:val="0"/>
        <w:jc w:val="both"/>
        <w:rPr>
          <w:sz w:val="22"/>
          <w:szCs w:val="22"/>
        </w:rPr>
      </w:pPr>
      <w:r w:rsidRPr="00730634">
        <w:rPr>
          <w:sz w:val="22"/>
          <w:szCs w:val="22"/>
        </w:rPr>
        <w:t xml:space="preserve">Yüksek Lisans için </w:t>
      </w:r>
      <w:r w:rsidRPr="00730634">
        <w:rPr>
          <w:b/>
          <w:sz w:val="22"/>
          <w:szCs w:val="22"/>
        </w:rPr>
        <w:t>Lisans</w:t>
      </w:r>
      <w:r w:rsidRPr="00730634">
        <w:rPr>
          <w:b/>
          <w:i/>
          <w:sz w:val="22"/>
          <w:szCs w:val="22"/>
        </w:rPr>
        <w:t>,</w:t>
      </w:r>
      <w:r w:rsidRPr="00730634">
        <w:rPr>
          <w:sz w:val="22"/>
          <w:szCs w:val="22"/>
        </w:rPr>
        <w:t xml:space="preserve">  Doktora için </w:t>
      </w:r>
      <w:r w:rsidRPr="00730634">
        <w:rPr>
          <w:b/>
          <w:sz w:val="22"/>
          <w:szCs w:val="22"/>
        </w:rPr>
        <w:t xml:space="preserve">Yüksek Lisans Mezuniyet Belgesi </w:t>
      </w:r>
      <w:r w:rsidRPr="00730634">
        <w:rPr>
          <w:sz w:val="22"/>
          <w:szCs w:val="22"/>
        </w:rPr>
        <w:t>veya</w:t>
      </w:r>
      <w:r w:rsidRPr="00730634">
        <w:rPr>
          <w:b/>
          <w:sz w:val="22"/>
          <w:szCs w:val="22"/>
        </w:rPr>
        <w:t xml:space="preserve"> Diplomanın</w:t>
      </w:r>
      <w:r w:rsidRPr="00730634">
        <w:rPr>
          <w:sz w:val="22"/>
          <w:szCs w:val="22"/>
        </w:rPr>
        <w:t xml:space="preserve"> onaylı sureti.</w:t>
      </w:r>
    </w:p>
    <w:p w:rsidR="00730634" w:rsidRPr="00730634" w:rsidRDefault="00730634" w:rsidP="00A90C21">
      <w:pPr>
        <w:pStyle w:val="ListeParagraf"/>
        <w:numPr>
          <w:ilvl w:val="0"/>
          <w:numId w:val="11"/>
        </w:numPr>
        <w:spacing w:before="100" w:beforeAutospacing="1" w:after="100" w:afterAutospacing="1"/>
        <w:ind w:left="357" w:right="113" w:hanging="357"/>
        <w:contextualSpacing w:val="0"/>
        <w:jc w:val="both"/>
        <w:rPr>
          <w:sz w:val="22"/>
          <w:szCs w:val="22"/>
        </w:rPr>
      </w:pPr>
      <w:r w:rsidRPr="00730634">
        <w:rPr>
          <w:sz w:val="22"/>
          <w:szCs w:val="22"/>
        </w:rPr>
        <w:t>Akademik Personel ve Lisansüstü Eğitimi Giriş Sınavı (ALES) Sonuç Belgesi. (</w:t>
      </w:r>
      <w:r w:rsidRPr="00730634">
        <w:rPr>
          <w:bCs/>
          <w:sz w:val="22"/>
          <w:szCs w:val="22"/>
        </w:rPr>
        <w:t>Onaylı)</w:t>
      </w:r>
      <w:r w:rsidRPr="00730634">
        <w:rPr>
          <w:sz w:val="22"/>
          <w:szCs w:val="22"/>
        </w:rPr>
        <w:t xml:space="preserve">Lisans / Yüksek Lisans </w:t>
      </w:r>
      <w:r w:rsidRPr="00730634">
        <w:rPr>
          <w:bCs/>
          <w:sz w:val="22"/>
          <w:szCs w:val="22"/>
        </w:rPr>
        <w:t>not ortalamasını gösteren Transkript Belgesi (Onaylı)</w:t>
      </w:r>
    </w:p>
    <w:p w:rsidR="00730634" w:rsidRPr="00730634" w:rsidRDefault="00730634" w:rsidP="00A90C21">
      <w:pPr>
        <w:pStyle w:val="ListeParagraf"/>
        <w:numPr>
          <w:ilvl w:val="0"/>
          <w:numId w:val="11"/>
        </w:numPr>
        <w:spacing w:before="100" w:beforeAutospacing="1" w:after="100" w:afterAutospacing="1"/>
        <w:ind w:left="357" w:right="113" w:hanging="357"/>
        <w:contextualSpacing w:val="0"/>
        <w:jc w:val="both"/>
        <w:rPr>
          <w:sz w:val="22"/>
          <w:szCs w:val="22"/>
        </w:rPr>
      </w:pPr>
      <w:r w:rsidRPr="00730634">
        <w:rPr>
          <w:sz w:val="22"/>
          <w:szCs w:val="22"/>
        </w:rPr>
        <w:t>Doktora programına müracaat edecek adayların, başvurdukları programın ilgili alan türünde Üniversitelerarası Kurulca kabul edilen bir sınavdan en az 55 puan veya eşdeğer kabul edilen diğer yabancı dil sınavlarından yukarıda belirtilen puanların karşılığı puanları almış olduğu bir belge.</w:t>
      </w:r>
    </w:p>
    <w:p w:rsidR="00730634" w:rsidRPr="00730634" w:rsidRDefault="00730634" w:rsidP="00A90C21">
      <w:pPr>
        <w:pStyle w:val="ListeParagraf"/>
        <w:numPr>
          <w:ilvl w:val="0"/>
          <w:numId w:val="11"/>
        </w:numPr>
        <w:spacing w:before="100" w:beforeAutospacing="1" w:after="100" w:afterAutospacing="1"/>
        <w:ind w:left="357" w:right="113" w:hanging="357"/>
        <w:contextualSpacing w:val="0"/>
        <w:jc w:val="both"/>
        <w:rPr>
          <w:sz w:val="22"/>
          <w:szCs w:val="22"/>
        </w:rPr>
      </w:pPr>
      <w:r w:rsidRPr="00730634">
        <w:rPr>
          <w:sz w:val="22"/>
          <w:szCs w:val="22"/>
        </w:rPr>
        <w:t>Lisans mezunu olup doğrudan doktora programına müracaat edeceklerin, başvurdukları programın puan türünde ALES’ ten en az 80 puan almış olmaları ve lisans mezuniyet not ortalamalarının 4 üzerinden en az 3 veya muadili bir puana sahip olmaları gerekmektedir.</w:t>
      </w:r>
    </w:p>
    <w:p w:rsidR="00730634" w:rsidRPr="00730634" w:rsidRDefault="00730634" w:rsidP="00A90C21">
      <w:pPr>
        <w:pStyle w:val="ListeParagraf"/>
        <w:numPr>
          <w:ilvl w:val="0"/>
          <w:numId w:val="11"/>
        </w:numPr>
        <w:spacing w:before="100" w:beforeAutospacing="1" w:after="100" w:afterAutospacing="1"/>
        <w:ind w:left="357" w:right="113" w:hanging="357"/>
        <w:contextualSpacing w:val="0"/>
        <w:jc w:val="both"/>
        <w:rPr>
          <w:sz w:val="22"/>
          <w:szCs w:val="22"/>
        </w:rPr>
      </w:pPr>
      <w:r w:rsidRPr="00730634">
        <w:rPr>
          <w:sz w:val="22"/>
          <w:szCs w:val="22"/>
        </w:rPr>
        <w:t xml:space="preserve">Başvuru Formu </w:t>
      </w:r>
      <w:r w:rsidRPr="00730634">
        <w:rPr>
          <w:b/>
          <w:sz w:val="22"/>
          <w:szCs w:val="22"/>
        </w:rPr>
        <w:t>(Enstitümüzün web sayfasından temin edilebilir)</w:t>
      </w:r>
    </w:p>
    <w:p w:rsidR="00730634" w:rsidRPr="00730634" w:rsidRDefault="00730634" w:rsidP="00A90C21">
      <w:pPr>
        <w:pStyle w:val="ListeParagraf"/>
        <w:numPr>
          <w:ilvl w:val="0"/>
          <w:numId w:val="11"/>
        </w:numPr>
        <w:spacing w:before="100" w:beforeAutospacing="1" w:after="100" w:afterAutospacing="1"/>
        <w:ind w:left="357" w:right="113" w:hanging="357"/>
        <w:contextualSpacing w:val="0"/>
        <w:jc w:val="both"/>
        <w:rPr>
          <w:sz w:val="22"/>
          <w:szCs w:val="22"/>
        </w:rPr>
      </w:pPr>
      <w:r w:rsidRPr="00730634">
        <w:rPr>
          <w:sz w:val="22"/>
          <w:szCs w:val="22"/>
        </w:rPr>
        <w:t>1 Adet 4,5x6 cm fotoğraf. ( Fotoğraflar son 6 ay)</w:t>
      </w:r>
    </w:p>
    <w:p w:rsidR="00730634" w:rsidRPr="00730634" w:rsidRDefault="00604B82" w:rsidP="00730634">
      <w:pPr>
        <w:spacing w:before="100" w:beforeAutospacing="1" w:after="100" w:afterAutospacing="1"/>
        <w:ind w:right="-110" w:firstLine="708"/>
        <w:rPr>
          <w:rStyle w:val="GlBavuru"/>
          <w:rFonts w:eastAsiaTheme="majorEastAsia"/>
          <w:sz w:val="22"/>
          <w:szCs w:val="22"/>
        </w:rPr>
      </w:pPr>
      <w:r w:rsidRPr="00604B82">
        <w:rPr>
          <w:rStyle w:val="GlBavuru"/>
          <w:rFonts w:eastAsiaTheme="majorEastAsia"/>
          <w:sz w:val="22"/>
          <w:szCs w:val="22"/>
          <w:u w:val="none"/>
        </w:rPr>
        <w:t xml:space="preserve">                   </w:t>
      </w:r>
      <w:r w:rsidR="00992556">
        <w:rPr>
          <w:rStyle w:val="GlBavuru"/>
          <w:rFonts w:eastAsiaTheme="majorEastAsia"/>
          <w:sz w:val="22"/>
          <w:szCs w:val="22"/>
          <w:u w:val="none"/>
        </w:rPr>
        <w:t xml:space="preserve">                    </w:t>
      </w:r>
      <w:r w:rsidRPr="00604B82">
        <w:rPr>
          <w:rStyle w:val="GlBavuru"/>
          <w:rFonts w:eastAsiaTheme="majorEastAsia"/>
          <w:sz w:val="22"/>
          <w:szCs w:val="22"/>
          <w:u w:val="none"/>
        </w:rPr>
        <w:t xml:space="preserve">     </w:t>
      </w:r>
      <w:r>
        <w:rPr>
          <w:rStyle w:val="GlBavuru"/>
          <w:rFonts w:eastAsiaTheme="majorEastAsia"/>
          <w:sz w:val="22"/>
          <w:szCs w:val="22"/>
        </w:rPr>
        <w:t xml:space="preserve"> </w:t>
      </w:r>
      <w:r w:rsidR="003B2FC0">
        <w:rPr>
          <w:rStyle w:val="GlBavuru"/>
          <w:rFonts w:eastAsiaTheme="majorEastAsia"/>
          <w:sz w:val="22"/>
          <w:szCs w:val="22"/>
        </w:rPr>
        <w:t>Başvuru Tarihleri: 05</w:t>
      </w:r>
      <w:bookmarkStart w:id="0" w:name="_GoBack"/>
      <w:bookmarkEnd w:id="0"/>
      <w:r w:rsidR="00730634" w:rsidRPr="00730634">
        <w:rPr>
          <w:rStyle w:val="GlBavuru"/>
          <w:rFonts w:eastAsiaTheme="majorEastAsia"/>
          <w:sz w:val="22"/>
          <w:szCs w:val="22"/>
        </w:rPr>
        <w:t xml:space="preserve">.01.2015 – 14.01.2015 </w:t>
      </w:r>
    </w:p>
    <w:p w:rsidR="00730634" w:rsidRPr="00730634" w:rsidRDefault="00992556" w:rsidP="00992556">
      <w:pPr>
        <w:spacing w:before="100" w:beforeAutospacing="1" w:after="100" w:afterAutospacing="1"/>
        <w:ind w:right="-110"/>
        <w:rPr>
          <w:rStyle w:val="Balk1Char"/>
          <w:color w:val="365F91"/>
          <w:sz w:val="22"/>
          <w:szCs w:val="22"/>
        </w:rPr>
      </w:pPr>
      <w:r w:rsidRPr="00992556">
        <w:rPr>
          <w:rStyle w:val="GlBavuru"/>
          <w:rFonts w:eastAsiaTheme="majorEastAsia"/>
          <w:color w:val="365F91"/>
          <w:sz w:val="22"/>
          <w:szCs w:val="22"/>
          <w:u w:val="none"/>
        </w:rPr>
        <w:t xml:space="preserve">                                                                               </w:t>
      </w:r>
      <w:r>
        <w:rPr>
          <w:rStyle w:val="GlBavuru"/>
          <w:rFonts w:eastAsiaTheme="majorEastAsia"/>
          <w:color w:val="365F91"/>
          <w:sz w:val="22"/>
          <w:szCs w:val="22"/>
        </w:rPr>
        <w:t xml:space="preserve"> </w:t>
      </w:r>
      <w:r w:rsidR="00730634" w:rsidRPr="00730634">
        <w:rPr>
          <w:rStyle w:val="GlBavuru"/>
          <w:rFonts w:eastAsiaTheme="majorEastAsia"/>
          <w:color w:val="365F91"/>
          <w:sz w:val="22"/>
          <w:szCs w:val="22"/>
        </w:rPr>
        <w:t>MÜLAKAT SINAVI</w:t>
      </w:r>
    </w:p>
    <w:p w:rsidR="00730634" w:rsidRPr="00730634" w:rsidRDefault="00992556" w:rsidP="00992556">
      <w:pPr>
        <w:spacing w:before="100" w:beforeAutospacing="1" w:after="100" w:afterAutospacing="1"/>
        <w:ind w:right="-110" w:firstLine="708"/>
        <w:rPr>
          <w:rStyle w:val="GlBavuru"/>
          <w:rFonts w:eastAsiaTheme="majorEastAsia"/>
          <w:color w:val="365F91"/>
          <w:sz w:val="22"/>
          <w:szCs w:val="22"/>
        </w:rPr>
      </w:pPr>
      <w:r w:rsidRPr="00992556">
        <w:rPr>
          <w:rStyle w:val="GlBavuru"/>
          <w:rFonts w:eastAsiaTheme="majorEastAsia"/>
          <w:color w:val="365F91"/>
          <w:sz w:val="22"/>
          <w:szCs w:val="22"/>
          <w:u w:val="none"/>
        </w:rPr>
        <w:t xml:space="preserve">                                                    </w:t>
      </w:r>
      <w:r>
        <w:rPr>
          <w:rStyle w:val="GlBavuru"/>
          <w:rFonts w:eastAsiaTheme="majorEastAsia"/>
          <w:color w:val="365F91"/>
          <w:sz w:val="22"/>
          <w:szCs w:val="22"/>
        </w:rPr>
        <w:t xml:space="preserve"> </w:t>
      </w:r>
      <w:r w:rsidR="00730634" w:rsidRPr="00730634">
        <w:rPr>
          <w:rStyle w:val="GlBavuru"/>
          <w:rFonts w:eastAsiaTheme="majorEastAsia"/>
          <w:color w:val="365F91"/>
          <w:sz w:val="22"/>
          <w:szCs w:val="22"/>
        </w:rPr>
        <w:t>Tarih 15.01.2015 perşembe Günü</w:t>
      </w:r>
    </w:p>
    <w:p w:rsidR="00730634" w:rsidRPr="00730634" w:rsidRDefault="00992556" w:rsidP="00992556">
      <w:pPr>
        <w:pStyle w:val="Balk4"/>
        <w:rPr>
          <w:rStyle w:val="GlBavuru"/>
          <w:b w:val="0"/>
          <w:bCs w:val="0"/>
          <w:color w:val="365F91"/>
          <w:sz w:val="22"/>
          <w:szCs w:val="22"/>
        </w:rPr>
      </w:pPr>
      <w:r w:rsidRPr="00992556">
        <w:rPr>
          <w:rStyle w:val="GlBavuru"/>
          <w:color w:val="365F91"/>
          <w:sz w:val="22"/>
          <w:szCs w:val="22"/>
          <w:u w:val="none"/>
        </w:rPr>
        <w:t xml:space="preserve">                                                                                              </w:t>
      </w:r>
      <w:r>
        <w:rPr>
          <w:rStyle w:val="GlBavuru"/>
          <w:color w:val="365F91"/>
          <w:sz w:val="22"/>
          <w:szCs w:val="22"/>
        </w:rPr>
        <w:t xml:space="preserve">   </w:t>
      </w:r>
      <w:r w:rsidR="00730634" w:rsidRPr="00730634">
        <w:rPr>
          <w:rStyle w:val="GlBavuru"/>
          <w:color w:val="365F91"/>
          <w:sz w:val="22"/>
          <w:szCs w:val="22"/>
        </w:rPr>
        <w:t xml:space="preserve">Saat: </w:t>
      </w:r>
      <w:proofErr w:type="gramStart"/>
      <w:r w:rsidR="00730634" w:rsidRPr="00730634">
        <w:rPr>
          <w:rStyle w:val="GlBavuru"/>
          <w:color w:val="365F91"/>
          <w:sz w:val="22"/>
          <w:szCs w:val="22"/>
        </w:rPr>
        <w:t>09:</w:t>
      </w:r>
      <w:r w:rsidR="00730634" w:rsidRPr="00730634">
        <w:rPr>
          <w:rStyle w:val="GlBavuru"/>
          <w:color w:val="365F91"/>
          <w:sz w:val="22"/>
          <w:szCs w:val="22"/>
          <w:vertAlign w:val="superscript"/>
        </w:rPr>
        <w:t>00</w:t>
      </w:r>
      <w:proofErr w:type="gramEnd"/>
    </w:p>
    <w:p w:rsidR="00730634" w:rsidRPr="00730634" w:rsidRDefault="00992556" w:rsidP="00992556">
      <w:pPr>
        <w:pStyle w:val="Balk4"/>
        <w:rPr>
          <w:rStyle w:val="GlBavuru"/>
          <w:b w:val="0"/>
          <w:bCs w:val="0"/>
          <w:color w:val="365F91"/>
          <w:sz w:val="22"/>
          <w:szCs w:val="22"/>
        </w:rPr>
      </w:pPr>
      <w:r w:rsidRPr="00992556">
        <w:rPr>
          <w:rStyle w:val="GlBavuru"/>
          <w:color w:val="365F91"/>
          <w:sz w:val="22"/>
          <w:szCs w:val="22"/>
          <w:u w:val="none"/>
        </w:rPr>
        <w:t xml:space="preserve">                                                                                                        </w:t>
      </w:r>
      <w:r w:rsidR="00730634" w:rsidRPr="00730634">
        <w:rPr>
          <w:rStyle w:val="GlBavuru"/>
          <w:color w:val="365F91"/>
          <w:sz w:val="22"/>
          <w:szCs w:val="22"/>
        </w:rPr>
        <w:t>Yer</w:t>
      </w:r>
    </w:p>
    <w:p w:rsidR="00730634" w:rsidRPr="00730634" w:rsidRDefault="00730634" w:rsidP="00730634">
      <w:pPr>
        <w:pStyle w:val="Balk4"/>
        <w:jc w:val="center"/>
        <w:rPr>
          <w:rStyle w:val="GlBavuru"/>
          <w:rFonts w:ascii="Times New Roman" w:hAnsi="Times New Roman"/>
          <w:b w:val="0"/>
          <w:bCs w:val="0"/>
          <w:color w:val="C00000"/>
          <w:sz w:val="22"/>
          <w:szCs w:val="22"/>
        </w:rPr>
      </w:pPr>
      <w:r w:rsidRPr="00730634">
        <w:rPr>
          <w:rStyle w:val="GlBavuru"/>
          <w:rFonts w:ascii="Times New Roman" w:hAnsi="Times New Roman"/>
          <w:color w:val="C00000"/>
          <w:sz w:val="22"/>
          <w:szCs w:val="22"/>
        </w:rPr>
        <w:t xml:space="preserve">İLGİLİ ANABİLİM DALI BAŞKANLIĞI </w:t>
      </w:r>
    </w:p>
    <w:p w:rsidR="00730634" w:rsidRPr="00730634" w:rsidRDefault="00730634" w:rsidP="00730634">
      <w:pPr>
        <w:spacing w:line="276" w:lineRule="auto"/>
        <w:jc w:val="both"/>
        <w:rPr>
          <w:sz w:val="22"/>
          <w:szCs w:val="22"/>
          <w:u w:val="single"/>
        </w:rPr>
      </w:pPr>
    </w:p>
    <w:p w:rsidR="001F6472" w:rsidRDefault="00730634" w:rsidP="00604B82">
      <w:pPr>
        <w:spacing w:line="276" w:lineRule="auto"/>
        <w:ind w:left="360" w:firstLine="1050"/>
        <w:jc w:val="both"/>
        <w:rPr>
          <w:rStyle w:val="GlBavuru"/>
          <w:rFonts w:eastAsiaTheme="majorEastAsia"/>
          <w:sz w:val="22"/>
          <w:szCs w:val="22"/>
        </w:rPr>
      </w:pPr>
      <w:r w:rsidRPr="00730634">
        <w:rPr>
          <w:rStyle w:val="GlBavuru"/>
          <w:rFonts w:eastAsiaTheme="majorEastAsia"/>
          <w:sz w:val="22"/>
          <w:szCs w:val="22"/>
        </w:rPr>
        <w:t xml:space="preserve">Başvuru değerlendirme Sonuçları sağlık Bilimler Enstitüsü web sayfasından </w:t>
      </w:r>
    </w:p>
    <w:p w:rsidR="00730634" w:rsidRPr="00730634" w:rsidRDefault="00730634" w:rsidP="001F6472">
      <w:pPr>
        <w:spacing w:line="276" w:lineRule="auto"/>
        <w:jc w:val="both"/>
        <w:rPr>
          <w:rStyle w:val="GlBavuru"/>
          <w:bCs w:val="0"/>
          <w:smallCaps w:val="0"/>
          <w:sz w:val="22"/>
          <w:szCs w:val="22"/>
        </w:rPr>
      </w:pPr>
      <w:r w:rsidRPr="00730634">
        <w:rPr>
          <w:rStyle w:val="GlBavuru"/>
          <w:rFonts w:eastAsiaTheme="majorEastAsia"/>
          <w:color w:val="FF0000"/>
          <w:sz w:val="22"/>
          <w:szCs w:val="22"/>
        </w:rPr>
        <w:t xml:space="preserve">16 Ocak 2015 </w:t>
      </w:r>
      <w:r w:rsidRPr="00730634">
        <w:rPr>
          <w:rStyle w:val="GlBavuru"/>
          <w:rFonts w:eastAsiaTheme="majorEastAsia"/>
          <w:sz w:val="22"/>
          <w:szCs w:val="22"/>
        </w:rPr>
        <w:t xml:space="preserve">tarihinden sonra açıklanacaktır. </w:t>
      </w:r>
    </w:p>
    <w:p w:rsidR="00730634" w:rsidRDefault="00604B82" w:rsidP="00730634">
      <w:pPr>
        <w:spacing w:before="100" w:beforeAutospacing="1" w:after="100" w:afterAutospacing="1"/>
        <w:ind w:right="-110" w:firstLine="360"/>
        <w:jc w:val="both"/>
        <w:rPr>
          <w:rStyle w:val="GlBavuru"/>
          <w:rFonts w:eastAsiaTheme="majorEastAsia"/>
          <w:color w:val="FF0000"/>
          <w:sz w:val="22"/>
          <w:szCs w:val="22"/>
        </w:rPr>
      </w:pPr>
      <w:r>
        <w:rPr>
          <w:rStyle w:val="GlBavuru"/>
          <w:rFonts w:eastAsiaTheme="majorEastAsia"/>
          <w:color w:val="FF0000"/>
          <w:sz w:val="22"/>
          <w:szCs w:val="22"/>
        </w:rPr>
        <w:t xml:space="preserve"> </w:t>
      </w:r>
      <w:r w:rsidRPr="00604B82">
        <w:rPr>
          <w:rStyle w:val="GlBavuru"/>
          <w:rFonts w:eastAsiaTheme="majorEastAsia"/>
          <w:color w:val="FF0000"/>
          <w:sz w:val="22"/>
          <w:szCs w:val="22"/>
          <w:u w:val="none"/>
        </w:rPr>
        <w:t xml:space="preserve">                 </w:t>
      </w:r>
      <w:r w:rsidR="009D7989">
        <w:rPr>
          <w:rStyle w:val="GlBavuru"/>
          <w:rFonts w:eastAsiaTheme="majorEastAsia"/>
          <w:color w:val="FF0000"/>
          <w:sz w:val="22"/>
          <w:szCs w:val="22"/>
          <w:u w:val="none"/>
        </w:rPr>
        <w:t xml:space="preserve">                    </w:t>
      </w:r>
      <w:r w:rsidR="00730634" w:rsidRPr="00604B82">
        <w:rPr>
          <w:rStyle w:val="GlBavuru"/>
          <w:rFonts w:eastAsiaTheme="majorEastAsia"/>
          <w:color w:val="FF0000"/>
          <w:sz w:val="22"/>
          <w:szCs w:val="22"/>
          <w:u w:val="none"/>
        </w:rPr>
        <w:t xml:space="preserve"> </w:t>
      </w:r>
      <w:r w:rsidR="00730634" w:rsidRPr="00730634">
        <w:rPr>
          <w:rStyle w:val="GlBavuru"/>
          <w:rFonts w:eastAsiaTheme="majorEastAsia"/>
          <w:color w:val="FF0000"/>
          <w:sz w:val="22"/>
          <w:szCs w:val="22"/>
        </w:rPr>
        <w:t>AYRICA BİLGİLENDİRME YAPILMAYACAKTIR.</w:t>
      </w:r>
    </w:p>
    <w:p w:rsidR="00992556" w:rsidRDefault="00992556" w:rsidP="00730634">
      <w:pPr>
        <w:spacing w:before="100" w:beforeAutospacing="1" w:after="100" w:afterAutospacing="1"/>
        <w:ind w:right="-110" w:firstLine="360"/>
        <w:jc w:val="both"/>
        <w:rPr>
          <w:rStyle w:val="GlBavuru"/>
          <w:rFonts w:eastAsiaTheme="majorEastAsia"/>
          <w:color w:val="FF0000"/>
          <w:sz w:val="22"/>
          <w:szCs w:val="22"/>
        </w:rPr>
      </w:pPr>
    </w:p>
    <w:p w:rsidR="00992556" w:rsidRDefault="00992556" w:rsidP="00730634">
      <w:pPr>
        <w:spacing w:before="100" w:beforeAutospacing="1" w:after="100" w:afterAutospacing="1"/>
        <w:ind w:right="-110" w:firstLine="360"/>
        <w:jc w:val="both"/>
        <w:rPr>
          <w:rStyle w:val="GlBavuru"/>
          <w:rFonts w:eastAsiaTheme="majorEastAsia"/>
          <w:color w:val="FF0000"/>
          <w:sz w:val="22"/>
          <w:szCs w:val="22"/>
        </w:rPr>
      </w:pPr>
    </w:p>
    <w:p w:rsidR="00992556" w:rsidRPr="00730634" w:rsidRDefault="00992556" w:rsidP="0021282F">
      <w:pPr>
        <w:spacing w:before="100" w:beforeAutospacing="1" w:after="100" w:afterAutospacing="1"/>
        <w:ind w:right="-110" w:firstLine="360"/>
        <w:rPr>
          <w:rStyle w:val="GlBavuru"/>
          <w:rFonts w:eastAsiaTheme="majorEastAsia"/>
          <w:color w:val="FF0000"/>
          <w:sz w:val="22"/>
          <w:szCs w:val="22"/>
        </w:rPr>
      </w:pPr>
    </w:p>
    <w:p w:rsidR="00730634" w:rsidRPr="00730634" w:rsidRDefault="0021282F" w:rsidP="0021282F">
      <w:pPr>
        <w:ind w:right="1"/>
        <w:rPr>
          <w:sz w:val="22"/>
          <w:szCs w:val="22"/>
        </w:rPr>
      </w:pPr>
      <w:r w:rsidRPr="0021282F">
        <w:rPr>
          <w:b/>
          <w:sz w:val="22"/>
          <w:szCs w:val="22"/>
        </w:rPr>
        <w:t xml:space="preserve">     </w:t>
      </w:r>
      <w:r w:rsidR="00730634" w:rsidRPr="00730634">
        <w:rPr>
          <w:b/>
          <w:sz w:val="22"/>
          <w:szCs w:val="22"/>
          <w:u w:val="single"/>
        </w:rPr>
        <w:t>KESİN KAYIT</w:t>
      </w:r>
    </w:p>
    <w:p w:rsidR="00992556" w:rsidRDefault="00992556" w:rsidP="0021282F">
      <w:pPr>
        <w:ind w:left="708" w:right="1" w:firstLine="708"/>
        <w:rPr>
          <w:b/>
          <w:sz w:val="22"/>
          <w:szCs w:val="22"/>
          <w:u w:val="single"/>
        </w:rPr>
      </w:pPr>
    </w:p>
    <w:p w:rsidR="00730634" w:rsidRPr="00992556" w:rsidRDefault="00911793" w:rsidP="0021282F">
      <w:pPr>
        <w:ind w:right="1"/>
      </w:pPr>
      <w:r>
        <w:t xml:space="preserve">    </w:t>
      </w:r>
      <w:r w:rsidR="00730634" w:rsidRPr="00992556">
        <w:t>-Kayıt hakkı kazanan adayların kesin kayıtları</w:t>
      </w:r>
      <w:r w:rsidR="00730634" w:rsidRPr="00992556">
        <w:rPr>
          <w:b/>
        </w:rPr>
        <w:t xml:space="preserve"> </w:t>
      </w:r>
      <w:r w:rsidR="00730634" w:rsidRPr="00992556">
        <w:rPr>
          <w:b/>
          <w:color w:val="FF0000"/>
        </w:rPr>
        <w:t xml:space="preserve">19-22 Ocak 2015 </w:t>
      </w:r>
      <w:r w:rsidR="00730634" w:rsidRPr="00992556">
        <w:rPr>
          <w:b/>
        </w:rPr>
        <w:t>tarihleri arasında</w:t>
      </w:r>
      <w:r w:rsidR="00730634" w:rsidRPr="00992556">
        <w:t xml:space="preserve"> yapılacaktır.</w:t>
      </w:r>
    </w:p>
    <w:p w:rsidR="00911793" w:rsidRDefault="00911793" w:rsidP="00911793">
      <w:pPr>
        <w:ind w:right="1"/>
      </w:pPr>
    </w:p>
    <w:p w:rsidR="00911793" w:rsidRDefault="00911793" w:rsidP="00911793">
      <w:pPr>
        <w:ind w:right="1"/>
        <w:rPr>
          <w:b/>
          <w:bCs/>
        </w:rPr>
      </w:pPr>
      <w:r>
        <w:t xml:space="preserve">    </w:t>
      </w:r>
      <w:r w:rsidR="00730634" w:rsidRPr="00992556">
        <w:t xml:space="preserve">-Kesin kayıt yaptırmayanlar nedeniyle boş kalan kontenjanlar </w:t>
      </w:r>
      <w:r w:rsidR="00730634" w:rsidRPr="00992556">
        <w:rPr>
          <w:color w:val="C00000"/>
        </w:rPr>
        <w:t xml:space="preserve">23 Ocak 2015 </w:t>
      </w:r>
      <w:r w:rsidR="00730634" w:rsidRPr="00992556">
        <w:t xml:space="preserve">tarihinde </w:t>
      </w:r>
      <w:r w:rsidR="00730634" w:rsidRPr="00992556">
        <w:rPr>
          <w:b/>
          <w:bCs/>
        </w:rPr>
        <w:t>Enstitümüz</w:t>
      </w:r>
      <w:r>
        <w:rPr>
          <w:b/>
          <w:bCs/>
        </w:rPr>
        <w:t xml:space="preserve">  </w:t>
      </w:r>
    </w:p>
    <w:p w:rsidR="00730634" w:rsidRDefault="00730634" w:rsidP="00911793">
      <w:pPr>
        <w:ind w:right="1"/>
        <w:rPr>
          <w:b/>
          <w:bCs/>
        </w:rPr>
      </w:pPr>
      <w:r w:rsidRPr="00992556">
        <w:rPr>
          <w:b/>
          <w:bCs/>
        </w:rPr>
        <w:t xml:space="preserve"> </w:t>
      </w:r>
      <w:r w:rsidR="00911793">
        <w:rPr>
          <w:b/>
          <w:bCs/>
        </w:rPr>
        <w:t xml:space="preserve">  </w:t>
      </w:r>
      <w:proofErr w:type="gramStart"/>
      <w:r w:rsidRPr="00992556">
        <w:rPr>
          <w:b/>
          <w:bCs/>
        </w:rPr>
        <w:t>web</w:t>
      </w:r>
      <w:proofErr w:type="gramEnd"/>
      <w:r w:rsidRPr="00992556">
        <w:rPr>
          <w:b/>
          <w:bCs/>
        </w:rPr>
        <w:t xml:space="preserve"> sayfasından ilan edilecektir.</w:t>
      </w:r>
    </w:p>
    <w:p w:rsidR="00911793" w:rsidRPr="00992556" w:rsidRDefault="00911793" w:rsidP="00911793">
      <w:pPr>
        <w:ind w:right="1"/>
        <w:rPr>
          <w:b/>
          <w:bCs/>
        </w:rPr>
      </w:pPr>
    </w:p>
    <w:p w:rsidR="00730634" w:rsidRDefault="00911793" w:rsidP="00911793">
      <w:pPr>
        <w:ind w:right="1"/>
      </w:pPr>
      <w:r>
        <w:rPr>
          <w:b/>
          <w:bCs/>
        </w:rPr>
        <w:t xml:space="preserve">    </w:t>
      </w:r>
      <w:r w:rsidR="00730634" w:rsidRPr="00992556">
        <w:t xml:space="preserve">-Yedek aday başvuru işlemleri </w:t>
      </w:r>
      <w:r w:rsidR="00730634" w:rsidRPr="00992556">
        <w:rPr>
          <w:b/>
          <w:color w:val="FF0000"/>
          <w:u w:val="single"/>
        </w:rPr>
        <w:t xml:space="preserve">26-27 Ocak 2015 </w:t>
      </w:r>
      <w:r w:rsidR="00730634" w:rsidRPr="00992556">
        <w:t xml:space="preserve">tarihleri arasında yapılacak,  sonuçlar Enstitümüz web sayfasından </w:t>
      </w:r>
      <w:r w:rsidR="00730634" w:rsidRPr="00992556">
        <w:rPr>
          <w:color w:val="FF0000"/>
          <w:u w:val="single"/>
        </w:rPr>
        <w:t xml:space="preserve">29 Ocak </w:t>
      </w:r>
      <w:r w:rsidR="00730634" w:rsidRPr="00992556">
        <w:rPr>
          <w:b/>
          <w:color w:val="FF0000"/>
          <w:u w:val="single"/>
        </w:rPr>
        <w:t xml:space="preserve">2015 </w:t>
      </w:r>
      <w:r w:rsidR="00730634" w:rsidRPr="00992556">
        <w:t>tarihinde ilan edilecektir.</w:t>
      </w:r>
    </w:p>
    <w:p w:rsidR="00911793" w:rsidRPr="00992556" w:rsidRDefault="00911793" w:rsidP="00911793">
      <w:pPr>
        <w:ind w:right="1"/>
      </w:pPr>
    </w:p>
    <w:p w:rsidR="00730634" w:rsidRPr="00992556" w:rsidRDefault="00911793" w:rsidP="00911793">
      <w:pPr>
        <w:ind w:right="1"/>
      </w:pPr>
      <w:r>
        <w:t xml:space="preserve">    </w:t>
      </w:r>
      <w:r w:rsidR="00730634" w:rsidRPr="00992556">
        <w:t xml:space="preserve">-Yedek adayların kesin kayıtları </w:t>
      </w:r>
      <w:r w:rsidR="00730634" w:rsidRPr="00992556">
        <w:rPr>
          <w:color w:val="FF0000"/>
          <w:u w:val="single"/>
        </w:rPr>
        <w:t>30 Ocak 2015</w:t>
      </w:r>
      <w:r w:rsidR="00730634" w:rsidRPr="00992556">
        <w:rPr>
          <w:color w:val="FF0000"/>
        </w:rPr>
        <w:t xml:space="preserve"> </w:t>
      </w:r>
      <w:r w:rsidR="00730634" w:rsidRPr="00992556">
        <w:t>tarihinde yapılacaktır.</w:t>
      </w:r>
    </w:p>
    <w:p w:rsidR="00730634" w:rsidRPr="00992556" w:rsidRDefault="00730634" w:rsidP="0021282F">
      <w:pPr>
        <w:ind w:right="1" w:firstLine="708"/>
        <w:rPr>
          <w:b/>
          <w:bCs/>
        </w:rPr>
      </w:pPr>
    </w:p>
    <w:p w:rsidR="00730634" w:rsidRPr="00730634" w:rsidRDefault="00730634" w:rsidP="00911793">
      <w:pPr>
        <w:ind w:right="1"/>
        <w:jc w:val="center"/>
        <w:rPr>
          <w:b/>
          <w:bCs/>
          <w:sz w:val="22"/>
          <w:szCs w:val="22"/>
        </w:rPr>
      </w:pPr>
      <w:r w:rsidRPr="00730634">
        <w:rPr>
          <w:b/>
          <w:bCs/>
          <w:sz w:val="22"/>
          <w:szCs w:val="22"/>
        </w:rPr>
        <w:t xml:space="preserve">KESİN KAYITTA İSTENEN BELGELER </w:t>
      </w:r>
      <w:r w:rsidRPr="00730634">
        <w:rPr>
          <w:rStyle w:val="Gl"/>
          <w:sz w:val="22"/>
          <w:szCs w:val="22"/>
        </w:rPr>
        <w:t>(Yüksek Lisans ve Doktora)</w:t>
      </w:r>
    </w:p>
    <w:p w:rsidR="00992556" w:rsidRDefault="003A6A48" w:rsidP="003A6A48">
      <w:pPr>
        <w:pStyle w:val="Balk9"/>
      </w:pPr>
      <w:r>
        <w:t xml:space="preserve">             1-</w:t>
      </w:r>
      <w:r w:rsidR="00730634" w:rsidRPr="00730634">
        <w:t>2 Adet 4,5x6 cm boyutunda fotoğraf (Fotoğraflar son 6 ay)</w:t>
      </w:r>
    </w:p>
    <w:p w:rsidR="00992556" w:rsidRDefault="003A6A48" w:rsidP="0021282F">
      <w:pPr>
        <w:pStyle w:val="Balk9"/>
      </w:pPr>
      <w:r>
        <w:rPr>
          <w:b/>
        </w:rPr>
        <w:t xml:space="preserve"> </w:t>
      </w:r>
      <w:r>
        <w:rPr>
          <w:b/>
        </w:rPr>
        <w:tab/>
        <w:t xml:space="preserve"> </w:t>
      </w:r>
      <w:r w:rsidR="00992556">
        <w:rPr>
          <w:b/>
        </w:rPr>
        <w:t>2-</w:t>
      </w:r>
      <w:r>
        <w:rPr>
          <w:b/>
        </w:rPr>
        <w:t xml:space="preserve"> </w:t>
      </w:r>
      <w:r w:rsidR="00730634" w:rsidRPr="00730634">
        <w:t>Nüfus Cüzdanı Fotokopisi (Onaylı)</w:t>
      </w:r>
    </w:p>
    <w:p w:rsidR="00730634" w:rsidRPr="00604B82" w:rsidRDefault="003A6A48" w:rsidP="003A6A48">
      <w:pPr>
        <w:pStyle w:val="Balk9"/>
        <w:ind w:firstLine="708"/>
      </w:pPr>
      <w:r>
        <w:t xml:space="preserve"> </w:t>
      </w:r>
      <w:r w:rsidRPr="003A6A48">
        <w:rPr>
          <w:b/>
        </w:rPr>
        <w:t>3-</w:t>
      </w:r>
      <w:r w:rsidR="00730634" w:rsidRPr="00730634">
        <w:t>Erkek öğrenciler için ilgili askerlik şubesinden alınacak Askerlik Durum Belgesi</w:t>
      </w:r>
      <w:r w:rsidR="00911793">
        <w:t xml:space="preserve"> </w:t>
      </w:r>
      <w:r w:rsidR="00730634" w:rsidRPr="00730634">
        <w:t>(</w:t>
      </w:r>
      <w:proofErr w:type="gramStart"/>
      <w:r w:rsidR="00730634" w:rsidRPr="00730634">
        <w:t xml:space="preserve">Askerlik </w:t>
      </w:r>
      <w:r w:rsidR="00911793">
        <w:t xml:space="preserve">  </w:t>
      </w:r>
      <w:r w:rsidR="00730634" w:rsidRPr="00730634">
        <w:t>görevini</w:t>
      </w:r>
      <w:proofErr w:type="gramEnd"/>
      <w:r w:rsidR="00730634" w:rsidRPr="00730634">
        <w:t xml:space="preserve"> yapmayanlar için)</w:t>
      </w:r>
    </w:p>
    <w:p w:rsidR="00730634" w:rsidRPr="00730634" w:rsidRDefault="00730634" w:rsidP="00730634">
      <w:pPr>
        <w:spacing w:before="100" w:beforeAutospacing="1" w:after="100" w:afterAutospacing="1" w:line="276" w:lineRule="auto"/>
        <w:ind w:right="-110"/>
        <w:jc w:val="center"/>
        <w:rPr>
          <w:b/>
          <w:sz w:val="22"/>
          <w:szCs w:val="22"/>
          <w:u w:val="single"/>
        </w:rPr>
      </w:pPr>
      <w:r w:rsidRPr="00730634">
        <w:rPr>
          <w:b/>
          <w:sz w:val="22"/>
          <w:szCs w:val="22"/>
          <w:u w:val="single"/>
        </w:rPr>
        <w:t>DERS KAYITLARI</w:t>
      </w:r>
    </w:p>
    <w:tbl>
      <w:tblPr>
        <w:tblStyle w:val="TabloKlavuzu2"/>
        <w:tblpPr w:leftFromText="141" w:rightFromText="141" w:vertAnchor="text" w:horzAnchor="margin" w:tblpXSpec="center" w:tblpY="723"/>
        <w:tblW w:w="10485" w:type="dxa"/>
        <w:tblLayout w:type="fixed"/>
        <w:tblLook w:val="04A0" w:firstRow="1" w:lastRow="0" w:firstColumn="1" w:lastColumn="0" w:noHBand="0" w:noVBand="1"/>
      </w:tblPr>
      <w:tblGrid>
        <w:gridCol w:w="2557"/>
        <w:gridCol w:w="425"/>
        <w:gridCol w:w="810"/>
        <w:gridCol w:w="420"/>
        <w:gridCol w:w="536"/>
        <w:gridCol w:w="5737"/>
      </w:tblGrid>
      <w:tr w:rsidR="00975E7E" w:rsidRPr="0049111F" w:rsidTr="002A7081">
        <w:trPr>
          <w:cantSplit/>
          <w:trHeight w:val="1227"/>
        </w:trPr>
        <w:tc>
          <w:tcPr>
            <w:tcW w:w="10485" w:type="dxa"/>
            <w:gridSpan w:val="6"/>
            <w:shd w:val="clear" w:color="auto" w:fill="FFFFFF" w:themeFill="background1"/>
            <w:vAlign w:val="center"/>
          </w:tcPr>
          <w:p w:rsidR="00975E7E" w:rsidRPr="00205D6F" w:rsidRDefault="00975E7E" w:rsidP="00975E7E">
            <w:pPr>
              <w:jc w:val="center"/>
              <w:rPr>
                <w:rFonts w:eastAsiaTheme="minorHAnsi"/>
                <w:b/>
                <w:color w:val="C0504D" w:themeColor="accent2"/>
                <w:sz w:val="22"/>
                <w:szCs w:val="22"/>
                <w:lang w:eastAsia="en-US"/>
              </w:rPr>
            </w:pPr>
            <w:r w:rsidRPr="00205D6F">
              <w:rPr>
                <w:rFonts w:eastAsiaTheme="minorHAnsi"/>
                <w:b/>
                <w:color w:val="C0504D" w:themeColor="accent2"/>
                <w:sz w:val="22"/>
                <w:szCs w:val="22"/>
                <w:lang w:eastAsia="en-US"/>
              </w:rPr>
              <w:t>T.C</w:t>
            </w:r>
          </w:p>
          <w:p w:rsidR="00975E7E" w:rsidRPr="00205D6F" w:rsidRDefault="00975E7E" w:rsidP="00975E7E">
            <w:pPr>
              <w:jc w:val="center"/>
              <w:rPr>
                <w:rFonts w:eastAsiaTheme="minorHAnsi"/>
                <w:b/>
                <w:color w:val="C0504D" w:themeColor="accent2"/>
                <w:sz w:val="22"/>
                <w:szCs w:val="22"/>
                <w:lang w:eastAsia="en-US"/>
              </w:rPr>
            </w:pPr>
            <w:r w:rsidRPr="00205D6F">
              <w:rPr>
                <w:rFonts w:eastAsiaTheme="minorHAnsi"/>
                <w:b/>
                <w:color w:val="C0504D" w:themeColor="accent2"/>
                <w:sz w:val="22"/>
                <w:szCs w:val="22"/>
                <w:lang w:eastAsia="en-US"/>
              </w:rPr>
              <w:t>ERZİNCAN ÜNİVERSİTESİ</w:t>
            </w:r>
          </w:p>
          <w:p w:rsidR="00975E7E" w:rsidRPr="00205D6F" w:rsidRDefault="00975E7E" w:rsidP="00975E7E">
            <w:pPr>
              <w:jc w:val="center"/>
              <w:rPr>
                <w:rFonts w:eastAsiaTheme="minorHAnsi"/>
                <w:b/>
                <w:color w:val="C0504D" w:themeColor="accent2"/>
                <w:sz w:val="22"/>
                <w:szCs w:val="22"/>
                <w:lang w:eastAsia="en-US"/>
              </w:rPr>
            </w:pPr>
            <w:r w:rsidRPr="00205D6F">
              <w:rPr>
                <w:rFonts w:eastAsiaTheme="minorHAnsi"/>
                <w:b/>
                <w:color w:val="C0504D" w:themeColor="accent2"/>
                <w:sz w:val="22"/>
                <w:szCs w:val="22"/>
                <w:lang w:eastAsia="en-US"/>
              </w:rPr>
              <w:t>Sağlık Bilimleri Enstitüsü Müdürlüğü</w:t>
            </w:r>
          </w:p>
          <w:p w:rsidR="00975E7E" w:rsidRPr="0049111F" w:rsidRDefault="00975E7E" w:rsidP="00975E7E">
            <w:pPr>
              <w:jc w:val="center"/>
              <w:rPr>
                <w:rFonts w:asciiTheme="minorHAnsi" w:eastAsiaTheme="minorHAnsi" w:hAnsiTheme="minorHAnsi" w:cstheme="minorBidi"/>
                <w:b/>
                <w:sz w:val="22"/>
                <w:szCs w:val="22"/>
                <w:lang w:eastAsia="en-US"/>
              </w:rPr>
            </w:pPr>
            <w:r>
              <w:rPr>
                <w:rFonts w:eastAsiaTheme="minorHAnsi"/>
                <w:b/>
                <w:color w:val="C0504D" w:themeColor="accent2"/>
                <w:sz w:val="22"/>
                <w:szCs w:val="22"/>
                <w:lang w:eastAsia="en-US"/>
              </w:rPr>
              <w:t xml:space="preserve">               2014-</w:t>
            </w:r>
            <w:r w:rsidRPr="00205D6F">
              <w:rPr>
                <w:rFonts w:eastAsiaTheme="minorHAnsi"/>
                <w:b/>
                <w:color w:val="C0504D" w:themeColor="accent2"/>
                <w:sz w:val="22"/>
                <w:szCs w:val="22"/>
                <w:lang w:eastAsia="en-US"/>
              </w:rPr>
              <w:t>2015 Bahar Yarıyılı Anabilim Dalları-Lisansüstü Yatay Geçiş Öğrenci Kontenjanları</w:t>
            </w:r>
            <w:r w:rsidRPr="00205D6F">
              <w:rPr>
                <w:rFonts w:asciiTheme="minorHAnsi" w:eastAsiaTheme="minorHAnsi" w:hAnsiTheme="minorHAnsi" w:cstheme="minorBidi"/>
                <w:noProof/>
                <w:color w:val="C0504D" w:themeColor="accent2"/>
                <w:sz w:val="22"/>
                <w:szCs w:val="22"/>
              </w:rPr>
              <w:t xml:space="preserve"> </w:t>
            </w:r>
          </w:p>
        </w:tc>
      </w:tr>
      <w:tr w:rsidR="00975E7E" w:rsidRPr="0049111F" w:rsidTr="002A7081">
        <w:trPr>
          <w:cantSplit/>
          <w:trHeight w:val="1479"/>
        </w:trPr>
        <w:tc>
          <w:tcPr>
            <w:tcW w:w="2982" w:type="dxa"/>
            <w:gridSpan w:val="2"/>
            <w:vAlign w:val="center"/>
          </w:tcPr>
          <w:p w:rsidR="00975E7E" w:rsidRPr="0049111F" w:rsidRDefault="00975E7E" w:rsidP="00975E7E">
            <w:pPr>
              <w:jc w:val="center"/>
              <w:rPr>
                <w:rFonts w:asciiTheme="minorHAnsi" w:eastAsiaTheme="minorHAnsi" w:hAnsiTheme="minorHAnsi" w:cstheme="minorBidi"/>
                <w:sz w:val="22"/>
                <w:szCs w:val="22"/>
                <w:lang w:eastAsia="en-US"/>
              </w:rPr>
            </w:pPr>
            <w:r w:rsidRPr="00FC2FF2">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5BB29E73" wp14:editId="6E757DA3">
                      <wp:simplePos x="0" y="0"/>
                      <wp:positionH relativeFrom="column">
                        <wp:posOffset>-111125</wp:posOffset>
                      </wp:positionH>
                      <wp:positionV relativeFrom="paragraph">
                        <wp:posOffset>-1353185</wp:posOffset>
                      </wp:positionV>
                      <wp:extent cx="819150" cy="946785"/>
                      <wp:effectExtent l="0" t="0" r="0" b="571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46785"/>
                              </a:xfrm>
                              <a:prstGeom prst="rect">
                                <a:avLst/>
                              </a:prstGeom>
                              <a:noFill/>
                              <a:ln w="9525">
                                <a:noFill/>
                                <a:miter lim="800000"/>
                                <a:headEnd/>
                                <a:tailEnd/>
                              </a:ln>
                            </wps:spPr>
                            <wps:txbx>
                              <w:txbxContent>
                                <w:p w:rsidR="00975E7E" w:rsidRDefault="00975E7E" w:rsidP="00975E7E">
                                  <w:r>
                                    <w:t xml:space="preserve">  </w:t>
                                  </w:r>
                                  <w:r>
                                    <w:rPr>
                                      <w:noProof/>
                                    </w:rPr>
                                    <w:drawing>
                                      <wp:inline distT="0" distB="0" distL="0" distR="0" wp14:anchorId="64D233EF" wp14:editId="6F1F47EA">
                                        <wp:extent cx="638354" cy="637740"/>
                                        <wp:effectExtent l="0" t="0" r="0" b="0"/>
                                        <wp:docPr id="1" name="Resim 1" descr="C:\Users\Can\Desktop\Erzi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n\Desktop\Erzinc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055" cy="637441"/>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29E73" id="_x0000_s1027" type="#_x0000_t202" style="position:absolute;left:0;text-align:left;margin-left:-8.75pt;margin-top:-106.55pt;width:64.5pt;height:7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" filled="f" stroked="f">
                      <v:textbox>
                        <w:txbxContent>
                          <w:p w:rsidR="00975E7E" w:rsidRDefault="00975E7E" w:rsidP="00975E7E">
                            <w:r>
                              <w:t xml:space="preserve">  </w:t>
                            </w:r>
                            <w:r>
                              <w:rPr>
                                <w:noProof/>
                              </w:rPr>
                              <w:drawing>
                                <wp:inline distT="0" distB="0" distL="0" distR="0" wp14:anchorId="64D233EF" wp14:editId="6F1F47EA">
                                  <wp:extent cx="638354" cy="637740"/>
                                  <wp:effectExtent l="0" t="0" r="0" b="0"/>
                                  <wp:docPr id="1" name="Resim 1" descr="C:\Users\Can\Desktop\Erzi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n\Desktop\Erzinc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055" cy="637441"/>
                                          </a:xfrm>
                                          <a:prstGeom prst="rect">
                                            <a:avLst/>
                                          </a:prstGeom>
                                          <a:noFill/>
                                          <a:ln>
                                            <a:noFill/>
                                          </a:ln>
                                        </pic:spPr>
                                      </pic:pic>
                                    </a:graphicData>
                                  </a:graphic>
                                </wp:inline>
                              </w:drawing>
                            </w:r>
                            <w:r>
                              <w:t xml:space="preserve">   </w:t>
                            </w:r>
                          </w:p>
                        </w:txbxContent>
                      </v:textbox>
                    </v:shape>
                  </w:pict>
                </mc:Fallback>
              </mc:AlternateContent>
            </w:r>
            <w:r w:rsidRPr="0049111F">
              <w:rPr>
                <w:rFonts w:eastAsiaTheme="minorHAnsi"/>
                <w:b/>
                <w:sz w:val="20"/>
                <w:szCs w:val="20"/>
                <w:lang w:eastAsia="en-US"/>
              </w:rPr>
              <w:t>ANABİLİM DALLARI</w:t>
            </w:r>
          </w:p>
        </w:tc>
        <w:tc>
          <w:tcPr>
            <w:tcW w:w="810" w:type="dxa"/>
            <w:textDirection w:val="btLr"/>
            <w:vAlign w:val="center"/>
          </w:tcPr>
          <w:p w:rsidR="00975E7E" w:rsidRPr="0049111F" w:rsidRDefault="00975E7E" w:rsidP="00975E7E">
            <w:pPr>
              <w:ind w:left="113" w:right="113"/>
              <w:rPr>
                <w:rFonts w:asciiTheme="minorHAnsi" w:eastAsiaTheme="minorHAnsi" w:hAnsiTheme="minorHAnsi"/>
                <w:b/>
                <w:sz w:val="16"/>
                <w:szCs w:val="16"/>
                <w:lang w:eastAsia="en-US"/>
              </w:rPr>
            </w:pPr>
            <w:r w:rsidRPr="0049111F">
              <w:rPr>
                <w:rFonts w:asciiTheme="minorHAnsi" w:eastAsiaTheme="minorHAnsi" w:hAnsiTheme="minorHAnsi"/>
                <w:b/>
                <w:sz w:val="16"/>
                <w:szCs w:val="16"/>
                <w:lang w:eastAsia="en-US"/>
              </w:rPr>
              <w:t>ALES PUAN</w:t>
            </w:r>
          </w:p>
        </w:tc>
        <w:tc>
          <w:tcPr>
            <w:tcW w:w="420" w:type="dxa"/>
            <w:textDirection w:val="btLr"/>
            <w:vAlign w:val="center"/>
          </w:tcPr>
          <w:p w:rsidR="00975E7E" w:rsidRPr="0049111F" w:rsidRDefault="00975E7E" w:rsidP="00975E7E">
            <w:pPr>
              <w:ind w:left="113" w:right="113"/>
              <w:rPr>
                <w:rFonts w:asciiTheme="minorHAnsi" w:eastAsiaTheme="minorHAnsi" w:hAnsiTheme="minorHAnsi" w:cstheme="minorBidi"/>
                <w:b/>
                <w:sz w:val="16"/>
                <w:szCs w:val="16"/>
                <w:lang w:eastAsia="en-US"/>
              </w:rPr>
            </w:pPr>
            <w:r w:rsidRPr="0049111F">
              <w:rPr>
                <w:rFonts w:asciiTheme="minorHAnsi" w:eastAsiaTheme="minorHAnsi" w:hAnsiTheme="minorHAnsi" w:cstheme="minorBidi"/>
                <w:b/>
                <w:sz w:val="16"/>
                <w:szCs w:val="16"/>
                <w:lang w:eastAsia="en-US"/>
              </w:rPr>
              <w:t>T.C. Uyruklu</w:t>
            </w:r>
          </w:p>
        </w:tc>
        <w:tc>
          <w:tcPr>
            <w:tcW w:w="536" w:type="dxa"/>
            <w:textDirection w:val="btLr"/>
            <w:vAlign w:val="center"/>
          </w:tcPr>
          <w:p w:rsidR="00975E7E" w:rsidRPr="00555E8C" w:rsidRDefault="00975E7E" w:rsidP="00975E7E">
            <w:pPr>
              <w:ind w:left="113" w:right="113"/>
              <w:rPr>
                <w:rFonts w:asciiTheme="minorHAnsi" w:eastAsiaTheme="minorHAnsi" w:hAnsiTheme="minorHAnsi" w:cstheme="minorBidi"/>
                <w:b/>
                <w:sz w:val="16"/>
                <w:szCs w:val="16"/>
                <w:lang w:eastAsia="en-US"/>
              </w:rPr>
            </w:pPr>
            <w:r w:rsidRPr="00555E8C">
              <w:rPr>
                <w:rFonts w:asciiTheme="minorHAnsi" w:eastAsiaTheme="minorHAnsi" w:hAnsiTheme="minorHAnsi" w:cstheme="minorBidi"/>
                <w:b/>
                <w:sz w:val="16"/>
                <w:szCs w:val="16"/>
                <w:lang w:eastAsia="en-US"/>
              </w:rPr>
              <w:t>Yabancı Uyruklu</w:t>
            </w:r>
          </w:p>
        </w:tc>
        <w:tc>
          <w:tcPr>
            <w:tcW w:w="5737" w:type="dxa"/>
            <w:shd w:val="clear" w:color="auto" w:fill="FFFFFF" w:themeFill="background1"/>
            <w:vAlign w:val="center"/>
          </w:tcPr>
          <w:p w:rsidR="00975E7E" w:rsidRDefault="00975E7E" w:rsidP="00975E7E">
            <w:pPr>
              <w:rPr>
                <w:rFonts w:eastAsiaTheme="minorHAnsi"/>
                <w:b/>
                <w:sz w:val="20"/>
                <w:szCs w:val="20"/>
                <w:lang w:eastAsia="en-US"/>
              </w:rPr>
            </w:pPr>
          </w:p>
          <w:p w:rsidR="00975E7E" w:rsidRPr="002C534D" w:rsidRDefault="00975E7E" w:rsidP="001C247C">
            <w:pPr>
              <w:jc w:val="center"/>
              <w:rPr>
                <w:rFonts w:eastAsiaTheme="minorHAnsi"/>
                <w:b/>
                <w:sz w:val="20"/>
                <w:szCs w:val="20"/>
                <w:lang w:eastAsia="en-US"/>
              </w:rPr>
            </w:pPr>
            <w:r w:rsidRPr="002C534D">
              <w:rPr>
                <w:rFonts w:eastAsiaTheme="minorHAnsi"/>
                <w:b/>
                <w:sz w:val="20"/>
                <w:szCs w:val="20"/>
                <w:lang w:eastAsia="en-US"/>
              </w:rPr>
              <w:t>PROGRAMA MÜRACAAT KOŞULLARI</w:t>
            </w:r>
          </w:p>
        </w:tc>
      </w:tr>
      <w:tr w:rsidR="00975E7E" w:rsidRPr="0049111F" w:rsidTr="002A7081">
        <w:trPr>
          <w:cantSplit/>
          <w:trHeight w:val="3641"/>
        </w:trPr>
        <w:tc>
          <w:tcPr>
            <w:tcW w:w="2557" w:type="dxa"/>
            <w:tcBorders>
              <w:bottom w:val="single" w:sz="4" w:space="0" w:color="auto"/>
            </w:tcBorders>
            <w:vAlign w:val="center"/>
          </w:tcPr>
          <w:p w:rsidR="00975E7E" w:rsidRPr="00B507BF" w:rsidRDefault="00975E7E" w:rsidP="00975E7E">
            <w:pPr>
              <w:spacing w:line="256" w:lineRule="auto"/>
              <w:ind w:right="1"/>
              <w:jc w:val="center"/>
              <w:rPr>
                <w:b/>
              </w:rPr>
            </w:pPr>
            <w:r w:rsidRPr="00B507BF">
              <w:rPr>
                <w:b/>
              </w:rPr>
              <w:t>Beden Eğitimi ve Spor</w:t>
            </w:r>
          </w:p>
          <w:p w:rsidR="00975E7E" w:rsidRPr="00B507BF" w:rsidRDefault="00975E7E" w:rsidP="00975E7E">
            <w:pPr>
              <w:spacing w:line="256" w:lineRule="auto"/>
              <w:ind w:right="1"/>
              <w:jc w:val="center"/>
              <w:rPr>
                <w:b/>
              </w:rPr>
            </w:pPr>
            <w:r w:rsidRPr="00B507BF">
              <w:rPr>
                <w:b/>
              </w:rPr>
              <w:t>(Atatürk Üniversitesi ile Ortak)</w:t>
            </w:r>
          </w:p>
          <w:p w:rsidR="00975E7E" w:rsidRPr="00BB1843" w:rsidRDefault="00975E7E" w:rsidP="00975E7E">
            <w:pPr>
              <w:jc w:val="center"/>
              <w:rPr>
                <w:rFonts w:asciiTheme="minorHAnsi" w:eastAsiaTheme="minorHAnsi" w:hAnsiTheme="minorHAnsi" w:cstheme="minorBidi"/>
                <w:b/>
                <w:sz w:val="18"/>
                <w:szCs w:val="18"/>
                <w:lang w:eastAsia="en-US"/>
              </w:rPr>
            </w:pPr>
          </w:p>
        </w:tc>
        <w:tc>
          <w:tcPr>
            <w:tcW w:w="425" w:type="dxa"/>
            <w:tcBorders>
              <w:bottom w:val="single" w:sz="4" w:space="0" w:color="auto"/>
            </w:tcBorders>
            <w:textDirection w:val="btLr"/>
            <w:vAlign w:val="center"/>
          </w:tcPr>
          <w:p w:rsidR="00975E7E" w:rsidRPr="001A2045" w:rsidRDefault="00975E7E" w:rsidP="00975E7E">
            <w:pPr>
              <w:ind w:left="113" w:right="113"/>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Yüksek Lisans</w:t>
            </w:r>
          </w:p>
        </w:tc>
        <w:tc>
          <w:tcPr>
            <w:tcW w:w="810" w:type="dxa"/>
            <w:textDirection w:val="btLr"/>
            <w:vAlign w:val="center"/>
          </w:tcPr>
          <w:p w:rsidR="00975E7E" w:rsidRDefault="00975E7E" w:rsidP="00975E7E">
            <w:pPr>
              <w:ind w:left="113" w:right="113"/>
              <w:jc w:val="center"/>
              <w:rPr>
                <w:rFonts w:eastAsiaTheme="minorHAnsi"/>
                <w:sz w:val="20"/>
                <w:szCs w:val="20"/>
                <w:lang w:eastAsia="en-US"/>
              </w:rPr>
            </w:pPr>
            <w:r>
              <w:rPr>
                <w:rFonts w:asciiTheme="minorHAnsi" w:eastAsiaTheme="minorHAnsi" w:hAnsiTheme="minorHAnsi" w:cstheme="minorBidi"/>
                <w:sz w:val="16"/>
                <w:szCs w:val="16"/>
                <w:lang w:eastAsia="en-US"/>
              </w:rPr>
              <w:t xml:space="preserve">                           S</w:t>
            </w:r>
            <w:r w:rsidRPr="001A2045">
              <w:rPr>
                <w:rFonts w:eastAsiaTheme="minorHAnsi"/>
                <w:sz w:val="20"/>
                <w:szCs w:val="20"/>
                <w:lang w:eastAsia="en-US"/>
              </w:rPr>
              <w:t xml:space="preserve">AY-SÖZ-EA </w:t>
            </w:r>
            <w:r>
              <w:rPr>
                <w:rFonts w:eastAsiaTheme="minorHAnsi"/>
                <w:sz w:val="20"/>
                <w:szCs w:val="20"/>
                <w:lang w:eastAsia="en-US"/>
              </w:rPr>
              <w:t xml:space="preserve"> </w:t>
            </w:r>
          </w:p>
          <w:p w:rsidR="00975E7E" w:rsidRPr="00ED36DC" w:rsidRDefault="00975E7E" w:rsidP="00975E7E">
            <w:pPr>
              <w:ind w:left="113" w:right="113"/>
              <w:jc w:val="center"/>
              <w:rPr>
                <w:rFonts w:asciiTheme="minorHAnsi" w:eastAsiaTheme="minorHAnsi" w:hAnsiTheme="minorHAnsi" w:cstheme="minorBidi"/>
                <w:sz w:val="16"/>
                <w:szCs w:val="16"/>
                <w:lang w:eastAsia="en-US"/>
              </w:rPr>
            </w:pPr>
            <w:r w:rsidRPr="001A2045">
              <w:rPr>
                <w:rFonts w:eastAsiaTheme="minorHAnsi"/>
                <w:sz w:val="20"/>
                <w:szCs w:val="20"/>
                <w:lang w:eastAsia="en-US"/>
              </w:rPr>
              <w:t xml:space="preserve"> </w:t>
            </w:r>
            <w:r>
              <w:rPr>
                <w:rFonts w:eastAsiaTheme="minorHAnsi"/>
                <w:sz w:val="20"/>
                <w:szCs w:val="20"/>
                <w:lang w:eastAsia="en-US"/>
              </w:rPr>
              <w:t xml:space="preserve">             </w:t>
            </w:r>
            <w:r w:rsidRPr="001A2045">
              <w:rPr>
                <w:rFonts w:eastAsiaTheme="minorHAnsi"/>
                <w:sz w:val="20"/>
                <w:szCs w:val="20"/>
                <w:lang w:eastAsia="en-US"/>
              </w:rPr>
              <w:t>En yükseği dikkate alınır.</w:t>
            </w:r>
          </w:p>
        </w:tc>
        <w:tc>
          <w:tcPr>
            <w:tcW w:w="420" w:type="dxa"/>
            <w:textDirection w:val="btLr"/>
            <w:vAlign w:val="center"/>
          </w:tcPr>
          <w:p w:rsidR="00975E7E" w:rsidRPr="00A60EAD" w:rsidRDefault="00975E7E" w:rsidP="00975E7E">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2</w:t>
            </w:r>
          </w:p>
        </w:tc>
        <w:tc>
          <w:tcPr>
            <w:tcW w:w="536" w:type="dxa"/>
            <w:textDirection w:val="btLr"/>
            <w:vAlign w:val="center"/>
          </w:tcPr>
          <w:p w:rsidR="00975E7E" w:rsidRPr="00A60EAD" w:rsidRDefault="00975E7E" w:rsidP="00975E7E">
            <w:pPr>
              <w:jc w:val="center"/>
              <w:rPr>
                <w:rFonts w:asciiTheme="minorHAnsi" w:eastAsiaTheme="minorHAnsi" w:hAnsiTheme="minorHAnsi" w:cstheme="minorBidi"/>
                <w:sz w:val="16"/>
                <w:szCs w:val="16"/>
                <w:lang w:eastAsia="en-US"/>
              </w:rPr>
            </w:pPr>
            <w:r w:rsidRPr="00A60EAD">
              <w:rPr>
                <w:rFonts w:asciiTheme="minorHAnsi" w:eastAsiaTheme="minorHAnsi" w:hAnsiTheme="minorHAnsi" w:cstheme="minorBidi"/>
                <w:sz w:val="16"/>
                <w:szCs w:val="16"/>
                <w:lang w:eastAsia="en-US"/>
              </w:rPr>
              <w:t>-</w:t>
            </w:r>
          </w:p>
        </w:tc>
        <w:tc>
          <w:tcPr>
            <w:tcW w:w="5737" w:type="dxa"/>
            <w:tcBorders>
              <w:bottom w:val="single" w:sz="4" w:space="0" w:color="auto"/>
            </w:tcBorders>
          </w:tcPr>
          <w:p w:rsidR="00AF3FD6" w:rsidRPr="002A7081" w:rsidRDefault="00AF3FD6" w:rsidP="00AF3FD6">
            <w:pPr>
              <w:overflowPunct w:val="0"/>
              <w:autoSpaceDE w:val="0"/>
              <w:autoSpaceDN w:val="0"/>
              <w:adjustRightInd w:val="0"/>
              <w:ind w:right="-284"/>
              <w:textAlignment w:val="baseline"/>
              <w:rPr>
                <w:rFonts w:eastAsia="Calibri"/>
                <w:sz w:val="18"/>
                <w:szCs w:val="18"/>
              </w:rPr>
            </w:pPr>
            <w:proofErr w:type="gramStart"/>
            <w:r w:rsidRPr="002A7081">
              <w:rPr>
                <w:rFonts w:eastAsia="Calibri"/>
                <w:sz w:val="18"/>
                <w:szCs w:val="18"/>
              </w:rPr>
              <w:t>-Beden Eğitimi ve Spor veya Spor Yöneticiliği programlarından birine kayıtlı</w:t>
            </w:r>
            <w:r w:rsidR="002A7081" w:rsidRPr="002A7081">
              <w:rPr>
                <w:rFonts w:eastAsia="Calibri"/>
                <w:sz w:val="18"/>
                <w:szCs w:val="18"/>
              </w:rPr>
              <w:t xml:space="preserve"> </w:t>
            </w:r>
            <w:r w:rsidRPr="002A7081">
              <w:rPr>
                <w:rFonts w:eastAsia="Calibri"/>
                <w:sz w:val="18"/>
                <w:szCs w:val="18"/>
              </w:rPr>
              <w:t>olmak.</w:t>
            </w:r>
            <w:proofErr w:type="gramEnd"/>
          </w:p>
          <w:p w:rsidR="00AF3FD6" w:rsidRPr="002A7081" w:rsidRDefault="00AF3FD6" w:rsidP="00AF3FD6">
            <w:pPr>
              <w:overflowPunct w:val="0"/>
              <w:autoSpaceDE w:val="0"/>
              <w:autoSpaceDN w:val="0"/>
              <w:adjustRightInd w:val="0"/>
              <w:ind w:right="-284"/>
              <w:textAlignment w:val="baseline"/>
              <w:rPr>
                <w:rFonts w:eastAsia="Calibri"/>
                <w:sz w:val="18"/>
                <w:szCs w:val="18"/>
              </w:rPr>
            </w:pPr>
          </w:p>
          <w:p w:rsidR="00AF3FD6" w:rsidRPr="002A7081" w:rsidRDefault="00AF3FD6" w:rsidP="00AF3FD6">
            <w:pPr>
              <w:overflowPunct w:val="0"/>
              <w:autoSpaceDE w:val="0"/>
              <w:autoSpaceDN w:val="0"/>
              <w:adjustRightInd w:val="0"/>
              <w:ind w:right="-284"/>
              <w:textAlignment w:val="baseline"/>
              <w:rPr>
                <w:rFonts w:eastAsia="Calibri"/>
                <w:sz w:val="18"/>
                <w:szCs w:val="18"/>
              </w:rPr>
            </w:pPr>
            <w:r w:rsidRPr="002A7081">
              <w:rPr>
                <w:rFonts w:eastAsia="Calibri"/>
                <w:sz w:val="18"/>
                <w:szCs w:val="18"/>
              </w:rPr>
              <w:t>-Müracaat edeceklerin ilgili anabilim dalında en az bir yarıyılını başarıyla (Not ortalaması en az CC) tamamlamış olmaları gerekmektedir.</w:t>
            </w:r>
          </w:p>
          <w:p w:rsidR="00AF3FD6" w:rsidRPr="002A7081" w:rsidRDefault="00AF3FD6" w:rsidP="00AF3FD6">
            <w:pPr>
              <w:overflowPunct w:val="0"/>
              <w:autoSpaceDE w:val="0"/>
              <w:autoSpaceDN w:val="0"/>
              <w:adjustRightInd w:val="0"/>
              <w:ind w:right="-284"/>
              <w:textAlignment w:val="baseline"/>
              <w:rPr>
                <w:rFonts w:eastAsia="Calibri"/>
                <w:sz w:val="18"/>
                <w:szCs w:val="18"/>
              </w:rPr>
            </w:pPr>
          </w:p>
          <w:p w:rsidR="00AF3FD6" w:rsidRPr="002A7081" w:rsidRDefault="00AF3FD6" w:rsidP="00AF3FD6">
            <w:pPr>
              <w:overflowPunct w:val="0"/>
              <w:autoSpaceDE w:val="0"/>
              <w:autoSpaceDN w:val="0"/>
              <w:adjustRightInd w:val="0"/>
              <w:ind w:right="-284"/>
              <w:textAlignment w:val="baseline"/>
              <w:rPr>
                <w:rFonts w:eastAsia="Calibri"/>
                <w:sz w:val="18"/>
                <w:szCs w:val="18"/>
              </w:rPr>
            </w:pPr>
            <w:r w:rsidRPr="002A7081">
              <w:rPr>
                <w:rFonts w:eastAsia="Calibri"/>
                <w:sz w:val="18"/>
                <w:szCs w:val="18"/>
              </w:rPr>
              <w:t>-Tez döneminde yatay geçiş yapılmaz.</w:t>
            </w:r>
          </w:p>
          <w:p w:rsidR="00AF3FD6" w:rsidRPr="002A7081" w:rsidRDefault="00AF3FD6" w:rsidP="00AF3FD6">
            <w:pPr>
              <w:overflowPunct w:val="0"/>
              <w:autoSpaceDE w:val="0"/>
              <w:autoSpaceDN w:val="0"/>
              <w:adjustRightInd w:val="0"/>
              <w:ind w:right="-284"/>
              <w:textAlignment w:val="baseline"/>
              <w:rPr>
                <w:rFonts w:eastAsia="Calibri"/>
                <w:sz w:val="18"/>
                <w:szCs w:val="18"/>
              </w:rPr>
            </w:pPr>
          </w:p>
          <w:p w:rsidR="00AF3FD6" w:rsidRPr="002A7081" w:rsidRDefault="00AF3FD6" w:rsidP="00AF3FD6">
            <w:pPr>
              <w:overflowPunct w:val="0"/>
              <w:autoSpaceDE w:val="0"/>
              <w:autoSpaceDN w:val="0"/>
              <w:adjustRightInd w:val="0"/>
              <w:ind w:right="-284"/>
              <w:textAlignment w:val="baseline"/>
              <w:rPr>
                <w:rFonts w:eastAsia="Calibri"/>
                <w:b/>
                <w:sz w:val="18"/>
                <w:szCs w:val="18"/>
              </w:rPr>
            </w:pPr>
            <w:r w:rsidRPr="002A7081">
              <w:rPr>
                <w:rFonts w:eastAsia="Calibri"/>
                <w:sz w:val="18"/>
                <w:szCs w:val="18"/>
              </w:rPr>
              <w:t>-Tezli ve tezsiz programlar arasında yatay geçiş yapılmaz</w:t>
            </w:r>
            <w:r w:rsidRPr="002A7081">
              <w:rPr>
                <w:rFonts w:eastAsia="Calibri"/>
                <w:b/>
                <w:sz w:val="18"/>
                <w:szCs w:val="18"/>
              </w:rPr>
              <w:t>.</w:t>
            </w:r>
          </w:p>
          <w:p w:rsidR="00AF3FD6" w:rsidRPr="002A7081" w:rsidRDefault="00AF3FD6" w:rsidP="00AF3FD6">
            <w:pPr>
              <w:overflowPunct w:val="0"/>
              <w:autoSpaceDE w:val="0"/>
              <w:autoSpaceDN w:val="0"/>
              <w:adjustRightInd w:val="0"/>
              <w:ind w:right="-284"/>
              <w:textAlignment w:val="baseline"/>
              <w:rPr>
                <w:rFonts w:eastAsia="Calibri"/>
                <w:b/>
                <w:sz w:val="18"/>
                <w:szCs w:val="18"/>
              </w:rPr>
            </w:pPr>
          </w:p>
          <w:p w:rsidR="00AF3FD6" w:rsidRPr="002A7081" w:rsidRDefault="00AF3FD6" w:rsidP="00AF3FD6">
            <w:pPr>
              <w:overflowPunct w:val="0"/>
              <w:autoSpaceDE w:val="0"/>
              <w:autoSpaceDN w:val="0"/>
              <w:adjustRightInd w:val="0"/>
              <w:ind w:right="-284"/>
              <w:textAlignment w:val="baseline"/>
              <w:rPr>
                <w:rFonts w:eastAsia="Calibri"/>
                <w:sz w:val="18"/>
                <w:szCs w:val="18"/>
              </w:rPr>
            </w:pPr>
            <w:r w:rsidRPr="002A7081">
              <w:rPr>
                <w:rFonts w:eastAsia="Calibri"/>
                <w:sz w:val="18"/>
                <w:szCs w:val="18"/>
              </w:rPr>
              <w:t>-Yurt dışındaki üniversitelerin lisansüstü programlarından</w:t>
            </w:r>
          </w:p>
          <w:p w:rsidR="00AF3FD6" w:rsidRPr="002A7081" w:rsidRDefault="00AF3FD6" w:rsidP="00AF3FD6">
            <w:pPr>
              <w:overflowPunct w:val="0"/>
              <w:autoSpaceDE w:val="0"/>
              <w:autoSpaceDN w:val="0"/>
              <w:adjustRightInd w:val="0"/>
              <w:ind w:right="-284"/>
              <w:textAlignment w:val="baseline"/>
              <w:rPr>
                <w:rFonts w:eastAsia="Calibri"/>
                <w:sz w:val="18"/>
                <w:szCs w:val="18"/>
              </w:rPr>
            </w:pPr>
            <w:r w:rsidRPr="002A7081">
              <w:rPr>
                <w:rFonts w:eastAsia="Calibri"/>
                <w:sz w:val="18"/>
                <w:szCs w:val="18"/>
              </w:rPr>
              <w:t xml:space="preserve">  </w:t>
            </w:r>
            <w:proofErr w:type="gramStart"/>
            <w:r w:rsidRPr="002A7081">
              <w:rPr>
                <w:rFonts w:eastAsia="Calibri"/>
                <w:sz w:val="18"/>
                <w:szCs w:val="18"/>
              </w:rPr>
              <w:t>yatay</w:t>
            </w:r>
            <w:proofErr w:type="gramEnd"/>
            <w:r w:rsidRPr="002A7081">
              <w:rPr>
                <w:rFonts w:eastAsia="Calibri"/>
                <w:sz w:val="18"/>
                <w:szCs w:val="18"/>
              </w:rPr>
              <w:t xml:space="preserve"> geçiş yapılmaz.</w:t>
            </w:r>
          </w:p>
          <w:p w:rsidR="00AF3FD6" w:rsidRPr="002A7081" w:rsidRDefault="00AF3FD6" w:rsidP="00AF3FD6">
            <w:pPr>
              <w:overflowPunct w:val="0"/>
              <w:autoSpaceDE w:val="0"/>
              <w:autoSpaceDN w:val="0"/>
              <w:adjustRightInd w:val="0"/>
              <w:ind w:right="-284"/>
              <w:textAlignment w:val="baseline"/>
              <w:rPr>
                <w:rFonts w:eastAsia="Calibri"/>
                <w:sz w:val="18"/>
                <w:szCs w:val="18"/>
              </w:rPr>
            </w:pPr>
          </w:p>
          <w:p w:rsidR="00AF3FD6" w:rsidRPr="002A7081" w:rsidRDefault="00AF3FD6" w:rsidP="00AF3FD6">
            <w:pPr>
              <w:ind w:right="-284"/>
              <w:rPr>
                <w:rFonts w:eastAsia="Calibri"/>
                <w:sz w:val="22"/>
                <w:szCs w:val="22"/>
              </w:rPr>
            </w:pPr>
            <w:r w:rsidRPr="002A7081">
              <w:rPr>
                <w:rFonts w:eastAsia="Calibri"/>
                <w:sz w:val="18"/>
                <w:szCs w:val="18"/>
              </w:rPr>
              <w:t>-Yatay geçiş yoluyla öğrenci kabulünde kontenjandan fazla müracaat olması durumunda adaylar arasında değerlendirme yapılırken öncelik yüksek lisans</w:t>
            </w:r>
            <w:r w:rsidRPr="002A7081">
              <w:rPr>
                <w:rFonts w:eastAsia="Calibri"/>
                <w:sz w:val="22"/>
                <w:szCs w:val="22"/>
              </w:rPr>
              <w:t xml:space="preserve"> derslerinin not ortalaması</w:t>
            </w:r>
          </w:p>
          <w:p w:rsidR="00AF3FD6" w:rsidRPr="002A7081" w:rsidRDefault="00AF3FD6" w:rsidP="00AF3FD6">
            <w:pPr>
              <w:ind w:right="-284"/>
              <w:rPr>
                <w:rFonts w:eastAsia="Calibri"/>
                <w:sz w:val="22"/>
                <w:szCs w:val="22"/>
              </w:rPr>
            </w:pPr>
            <w:proofErr w:type="gramStart"/>
            <w:r w:rsidRPr="002A7081">
              <w:rPr>
                <w:rFonts w:eastAsia="Calibri"/>
                <w:sz w:val="22"/>
                <w:szCs w:val="22"/>
              </w:rPr>
              <w:t>dikkate</w:t>
            </w:r>
            <w:proofErr w:type="gramEnd"/>
            <w:r w:rsidRPr="002A7081">
              <w:rPr>
                <w:rFonts w:eastAsia="Calibri"/>
                <w:sz w:val="22"/>
                <w:szCs w:val="22"/>
              </w:rPr>
              <w:t xml:space="preserve"> alınacaktır.</w:t>
            </w:r>
          </w:p>
          <w:p w:rsidR="00975E7E" w:rsidRPr="002A7081" w:rsidRDefault="00975E7E" w:rsidP="00975E7E">
            <w:pPr>
              <w:ind w:right="-408"/>
              <w:rPr>
                <w:rFonts w:eastAsia="Calibri"/>
                <w:sz w:val="22"/>
                <w:szCs w:val="22"/>
              </w:rPr>
            </w:pPr>
          </w:p>
        </w:tc>
      </w:tr>
    </w:tbl>
    <w:p w:rsidR="00730634" w:rsidRDefault="00730634" w:rsidP="00730634">
      <w:pPr>
        <w:spacing w:before="100" w:beforeAutospacing="1" w:after="100" w:afterAutospacing="1" w:line="276" w:lineRule="auto"/>
        <w:ind w:right="-110"/>
        <w:jc w:val="both"/>
        <w:rPr>
          <w:sz w:val="22"/>
          <w:szCs w:val="22"/>
        </w:rPr>
      </w:pPr>
      <w:r w:rsidRPr="00730634">
        <w:rPr>
          <w:b/>
          <w:sz w:val="22"/>
          <w:szCs w:val="22"/>
        </w:rPr>
        <w:t xml:space="preserve">         </w:t>
      </w:r>
      <w:r w:rsidR="00604B82">
        <w:rPr>
          <w:b/>
          <w:sz w:val="22"/>
          <w:szCs w:val="22"/>
        </w:rPr>
        <w:t xml:space="preserve">                            </w:t>
      </w:r>
      <w:r w:rsidRPr="00730634">
        <w:rPr>
          <w:b/>
          <w:sz w:val="22"/>
          <w:szCs w:val="22"/>
        </w:rPr>
        <w:t xml:space="preserve">    </w:t>
      </w:r>
      <w:r w:rsidRPr="00730634">
        <w:rPr>
          <w:b/>
          <w:color w:val="FF0000"/>
          <w:sz w:val="22"/>
          <w:szCs w:val="22"/>
        </w:rPr>
        <w:t>02.02.2015</w:t>
      </w:r>
      <w:r w:rsidRPr="00730634">
        <w:rPr>
          <w:b/>
          <w:color w:val="C00000"/>
          <w:sz w:val="22"/>
          <w:szCs w:val="22"/>
        </w:rPr>
        <w:t>-06.02.2015 TARİHLERİ ARASINDA YAPILACAKTIR</w:t>
      </w:r>
      <w:r w:rsidRPr="00730634">
        <w:rPr>
          <w:sz w:val="22"/>
          <w:szCs w:val="22"/>
        </w:rPr>
        <w:t>.</w:t>
      </w:r>
    </w:p>
    <w:p w:rsidR="00A77CCB" w:rsidRDefault="00A77CCB" w:rsidP="00A77CCB">
      <w:pPr>
        <w:ind w:right="-284" w:firstLine="624"/>
        <w:jc w:val="both"/>
        <w:rPr>
          <w:b/>
          <w:sz w:val="22"/>
          <w:szCs w:val="22"/>
        </w:rPr>
      </w:pPr>
      <w:r>
        <w:rPr>
          <w:b/>
          <w:sz w:val="22"/>
          <w:szCs w:val="22"/>
        </w:rPr>
        <w:t xml:space="preserve">            </w:t>
      </w:r>
    </w:p>
    <w:p w:rsidR="00CD33C3" w:rsidRDefault="00CD33C3" w:rsidP="00A77CCB">
      <w:pPr>
        <w:ind w:right="-284" w:firstLine="624"/>
        <w:jc w:val="both"/>
        <w:rPr>
          <w:b/>
          <w:sz w:val="22"/>
          <w:szCs w:val="22"/>
        </w:rPr>
      </w:pPr>
    </w:p>
    <w:p w:rsidR="00CD33C3" w:rsidRDefault="00CD33C3" w:rsidP="00A77CCB">
      <w:pPr>
        <w:ind w:right="-284" w:firstLine="624"/>
        <w:jc w:val="both"/>
        <w:rPr>
          <w:b/>
          <w:sz w:val="22"/>
          <w:szCs w:val="22"/>
        </w:rPr>
      </w:pPr>
    </w:p>
    <w:p w:rsidR="00CD33C3" w:rsidRDefault="00CD33C3" w:rsidP="00A77CCB">
      <w:pPr>
        <w:ind w:right="-284" w:firstLine="624"/>
        <w:jc w:val="both"/>
        <w:rPr>
          <w:b/>
          <w:sz w:val="22"/>
          <w:szCs w:val="22"/>
        </w:rPr>
      </w:pPr>
    </w:p>
    <w:p w:rsidR="00CD33C3" w:rsidRDefault="00CD33C3" w:rsidP="00A77CCB">
      <w:pPr>
        <w:ind w:right="-284" w:firstLine="624"/>
        <w:jc w:val="both"/>
        <w:rPr>
          <w:b/>
          <w:sz w:val="22"/>
          <w:szCs w:val="22"/>
        </w:rPr>
      </w:pPr>
    </w:p>
    <w:p w:rsidR="00CD33C3" w:rsidRDefault="00CD33C3" w:rsidP="00A77CCB">
      <w:pPr>
        <w:ind w:right="-284" w:firstLine="624"/>
        <w:jc w:val="both"/>
        <w:rPr>
          <w:b/>
          <w:sz w:val="22"/>
          <w:szCs w:val="22"/>
        </w:rPr>
      </w:pPr>
    </w:p>
    <w:p w:rsidR="00CD33C3" w:rsidRDefault="00CD33C3" w:rsidP="00A77CCB">
      <w:pPr>
        <w:ind w:right="-284" w:firstLine="624"/>
        <w:jc w:val="both"/>
        <w:rPr>
          <w:b/>
          <w:sz w:val="22"/>
          <w:szCs w:val="22"/>
        </w:rPr>
      </w:pPr>
    </w:p>
    <w:p w:rsidR="00CD33C3" w:rsidRDefault="00CD33C3" w:rsidP="00A77CCB">
      <w:pPr>
        <w:ind w:right="-284" w:firstLine="624"/>
        <w:jc w:val="both"/>
        <w:rPr>
          <w:b/>
          <w:sz w:val="22"/>
          <w:szCs w:val="22"/>
        </w:rPr>
      </w:pPr>
    </w:p>
    <w:p w:rsidR="00CD33C3" w:rsidRDefault="00CD33C3" w:rsidP="00A77CCB">
      <w:pPr>
        <w:ind w:right="-284" w:firstLine="624"/>
        <w:jc w:val="both"/>
        <w:rPr>
          <w:b/>
          <w:sz w:val="22"/>
          <w:szCs w:val="22"/>
        </w:rPr>
      </w:pPr>
    </w:p>
    <w:p w:rsidR="00A77CCB" w:rsidRDefault="0058157A" w:rsidP="00EB6419">
      <w:pPr>
        <w:ind w:right="-284" w:firstLine="624"/>
        <w:jc w:val="both"/>
        <w:rPr>
          <w:b/>
          <w:sz w:val="22"/>
          <w:szCs w:val="22"/>
        </w:rPr>
      </w:pPr>
      <w:r>
        <w:rPr>
          <w:b/>
          <w:sz w:val="22"/>
          <w:szCs w:val="22"/>
        </w:rPr>
        <w:t xml:space="preserve">                 </w:t>
      </w:r>
    </w:p>
    <w:p w:rsidR="00EB6419" w:rsidRDefault="00EB6419" w:rsidP="00EB6419">
      <w:pPr>
        <w:ind w:right="-284" w:firstLine="624"/>
        <w:jc w:val="both"/>
        <w:rPr>
          <w:b/>
          <w:sz w:val="22"/>
          <w:szCs w:val="22"/>
        </w:rPr>
      </w:pPr>
    </w:p>
    <w:p w:rsidR="00EB6419" w:rsidRDefault="00EB6419" w:rsidP="00EB6419">
      <w:pPr>
        <w:ind w:right="-284" w:firstLine="624"/>
        <w:jc w:val="both"/>
        <w:rPr>
          <w:b/>
          <w:sz w:val="22"/>
          <w:szCs w:val="22"/>
        </w:rPr>
      </w:pPr>
      <w:r>
        <w:rPr>
          <w:b/>
        </w:rPr>
        <w:t xml:space="preserve">                 YATAY GEÇİŞ YOLUYLA KABUL EDİLEN ÖĞRENCİ BAŞVURU TARİHİ</w:t>
      </w:r>
    </w:p>
    <w:tbl>
      <w:tblPr>
        <w:tblW w:w="949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6E3BC" w:themeFill="accent3" w:themeFillTint="66"/>
        <w:tblCellMar>
          <w:left w:w="28" w:type="dxa"/>
          <w:right w:w="28" w:type="dxa"/>
        </w:tblCellMar>
        <w:tblLook w:val="04A0" w:firstRow="1" w:lastRow="0" w:firstColumn="1" w:lastColumn="0" w:noHBand="0" w:noVBand="1"/>
      </w:tblPr>
      <w:tblGrid>
        <w:gridCol w:w="3532"/>
        <w:gridCol w:w="3388"/>
        <w:gridCol w:w="2578"/>
      </w:tblGrid>
      <w:tr w:rsidR="00EB6419" w:rsidTr="00EB6419">
        <w:trPr>
          <w:trHeight w:val="773"/>
        </w:trPr>
        <w:tc>
          <w:tcPr>
            <w:tcW w:w="35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EB6419" w:rsidRDefault="00EB6419">
            <w:pPr>
              <w:ind w:right="-284"/>
              <w:jc w:val="center"/>
              <w:rPr>
                <w:b/>
                <w:color w:val="000000" w:themeColor="text1"/>
              </w:rPr>
            </w:pPr>
          </w:p>
          <w:p w:rsidR="00EB6419" w:rsidRDefault="00EB6419">
            <w:pPr>
              <w:ind w:right="-284"/>
              <w:rPr>
                <w:b/>
                <w:color w:val="000000" w:themeColor="text1"/>
              </w:rPr>
            </w:pPr>
            <w:r>
              <w:rPr>
                <w:b/>
                <w:color w:val="000000" w:themeColor="text1"/>
              </w:rPr>
              <w:t xml:space="preserve">                  KAYIT TARİHLERİ</w:t>
            </w:r>
          </w:p>
        </w:tc>
        <w:tc>
          <w:tcPr>
            <w:tcW w:w="338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EB6419" w:rsidRDefault="00EB6419">
            <w:pPr>
              <w:spacing w:line="360" w:lineRule="auto"/>
              <w:rPr>
                <w:b/>
                <w:color w:val="000000" w:themeColor="text1"/>
              </w:rPr>
            </w:pPr>
          </w:p>
          <w:p w:rsidR="00EB6419" w:rsidRDefault="00EB6419">
            <w:pPr>
              <w:spacing w:line="360" w:lineRule="auto"/>
              <w:rPr>
                <w:b/>
                <w:color w:val="000000" w:themeColor="text1"/>
              </w:rPr>
            </w:pPr>
            <w:r>
              <w:rPr>
                <w:b/>
                <w:color w:val="000000" w:themeColor="text1"/>
              </w:rPr>
              <w:t xml:space="preserve">                  BAŞLAMA</w:t>
            </w:r>
          </w:p>
        </w:tc>
        <w:tc>
          <w:tcPr>
            <w:tcW w:w="257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EB6419" w:rsidRDefault="00EB6419">
            <w:pPr>
              <w:spacing w:line="360" w:lineRule="auto"/>
              <w:jc w:val="center"/>
              <w:rPr>
                <w:b/>
                <w:color w:val="000000" w:themeColor="text1"/>
              </w:rPr>
            </w:pPr>
          </w:p>
          <w:p w:rsidR="00EB6419" w:rsidRDefault="00EB6419">
            <w:pPr>
              <w:spacing w:line="360" w:lineRule="auto"/>
              <w:jc w:val="center"/>
              <w:rPr>
                <w:b/>
                <w:color w:val="000000" w:themeColor="text1"/>
              </w:rPr>
            </w:pPr>
            <w:r>
              <w:rPr>
                <w:b/>
                <w:color w:val="000000" w:themeColor="text1"/>
              </w:rPr>
              <w:t>BİTİŞ</w:t>
            </w:r>
          </w:p>
        </w:tc>
      </w:tr>
      <w:tr w:rsidR="00EB6419" w:rsidTr="00EB6419">
        <w:trPr>
          <w:trHeight w:val="220"/>
        </w:trPr>
        <w:tc>
          <w:tcPr>
            <w:tcW w:w="3532"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rsidR="00EB6419" w:rsidRDefault="00EB6419">
            <w:pPr>
              <w:spacing w:line="360" w:lineRule="auto"/>
              <w:jc w:val="both"/>
              <w:rPr>
                <w:rFonts w:ascii="Calibri" w:hAnsi="Calibri" w:cs="Calibri"/>
                <w:bCs/>
              </w:rPr>
            </w:pPr>
            <w:r>
              <w:rPr>
                <w:rFonts w:ascii="Calibri" w:hAnsi="Calibri" w:cs="Calibri"/>
                <w:bCs/>
              </w:rPr>
              <w:t>Başvuru Tarihi</w:t>
            </w:r>
            <w:r>
              <w:rPr>
                <w:rFonts w:ascii="Calibri" w:hAnsi="Calibri" w:cs="Calibri"/>
                <w:bCs/>
              </w:rPr>
              <w:tab/>
            </w:r>
          </w:p>
        </w:tc>
        <w:tc>
          <w:tcPr>
            <w:tcW w:w="3388"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rsidR="00EB6419" w:rsidRDefault="00EB6419">
            <w:pPr>
              <w:spacing w:line="360" w:lineRule="auto"/>
              <w:jc w:val="center"/>
              <w:rPr>
                <w:rFonts w:ascii="Calibri" w:hAnsi="Calibri" w:cs="Calibri"/>
                <w:color w:val="000000" w:themeColor="text1"/>
              </w:rPr>
            </w:pPr>
            <w:r>
              <w:rPr>
                <w:rFonts w:ascii="Calibri" w:hAnsi="Calibri" w:cs="Calibri"/>
                <w:color w:val="000000" w:themeColor="text1"/>
              </w:rPr>
              <w:t>O9.</w:t>
            </w:r>
            <w:proofErr w:type="gramStart"/>
            <w:r>
              <w:rPr>
                <w:rFonts w:ascii="Calibri" w:hAnsi="Calibri" w:cs="Calibri"/>
                <w:color w:val="000000" w:themeColor="text1"/>
              </w:rPr>
              <w:t>01.2015</w:t>
            </w:r>
            <w:proofErr w:type="gramEnd"/>
          </w:p>
        </w:tc>
        <w:tc>
          <w:tcPr>
            <w:tcW w:w="2578"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rsidR="00EB6419" w:rsidRDefault="00EB6419">
            <w:pPr>
              <w:spacing w:line="360" w:lineRule="auto"/>
              <w:jc w:val="center"/>
              <w:rPr>
                <w:rFonts w:ascii="Calibri" w:hAnsi="Calibri" w:cs="Calibri"/>
                <w:color w:val="000000" w:themeColor="text1"/>
              </w:rPr>
            </w:pPr>
            <w:r>
              <w:rPr>
                <w:rFonts w:ascii="Calibri" w:hAnsi="Calibri" w:cs="Calibri"/>
                <w:color w:val="000000" w:themeColor="text1"/>
              </w:rPr>
              <w:t>14.01.2015</w:t>
            </w:r>
          </w:p>
        </w:tc>
      </w:tr>
      <w:tr w:rsidR="00EB6419" w:rsidTr="00EB6419">
        <w:trPr>
          <w:trHeight w:val="380"/>
        </w:trPr>
        <w:tc>
          <w:tcPr>
            <w:tcW w:w="3532"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rsidR="00EB6419" w:rsidRDefault="00EB6419">
            <w:pPr>
              <w:spacing w:line="360" w:lineRule="auto"/>
              <w:jc w:val="both"/>
              <w:rPr>
                <w:rFonts w:ascii="Calibri" w:hAnsi="Calibri" w:cs="Calibri"/>
                <w:bCs/>
              </w:rPr>
            </w:pPr>
            <w:r>
              <w:rPr>
                <w:rFonts w:ascii="Calibri" w:hAnsi="Calibri" w:cs="Calibri"/>
                <w:bCs/>
              </w:rPr>
              <w:t>Kayıt Hakkı Kazananların İlanı</w:t>
            </w:r>
          </w:p>
        </w:tc>
        <w:tc>
          <w:tcPr>
            <w:tcW w:w="596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rsidR="00EB6419" w:rsidRDefault="002C37CB">
            <w:pPr>
              <w:spacing w:line="360" w:lineRule="auto"/>
              <w:jc w:val="both"/>
              <w:rPr>
                <w:rFonts w:ascii="Calibri" w:hAnsi="Calibri" w:cs="Calibri"/>
                <w:color w:val="000000" w:themeColor="text1"/>
              </w:rPr>
            </w:pPr>
            <w:r>
              <w:rPr>
                <w:rFonts w:ascii="Calibri" w:hAnsi="Calibri" w:cs="Calibri"/>
                <w:color w:val="000000" w:themeColor="text1"/>
              </w:rPr>
              <w:t xml:space="preserve">                19</w:t>
            </w:r>
            <w:r w:rsidR="003B7365">
              <w:rPr>
                <w:rFonts w:ascii="Calibri" w:hAnsi="Calibri" w:cs="Calibri"/>
                <w:color w:val="000000" w:themeColor="text1"/>
              </w:rPr>
              <w:t>.01.2015 Pazartesi</w:t>
            </w:r>
            <w:r w:rsidR="00EB6419">
              <w:rPr>
                <w:rFonts w:ascii="Calibri" w:hAnsi="Calibri" w:cs="Calibri"/>
                <w:color w:val="000000" w:themeColor="text1"/>
              </w:rPr>
              <w:t xml:space="preserve"> Mesai bitiminden sonra</w:t>
            </w:r>
          </w:p>
        </w:tc>
      </w:tr>
    </w:tbl>
    <w:p w:rsidR="00EB6419" w:rsidRDefault="00EB6419" w:rsidP="00EB6419">
      <w:pPr>
        <w:ind w:right="-284" w:firstLine="624"/>
        <w:jc w:val="both"/>
        <w:rPr>
          <w:b/>
          <w:sz w:val="22"/>
          <w:szCs w:val="22"/>
        </w:rPr>
      </w:pPr>
    </w:p>
    <w:p w:rsidR="00EB6419" w:rsidRDefault="00EB6419" w:rsidP="00EB6419">
      <w:pPr>
        <w:ind w:right="-284"/>
        <w:jc w:val="both"/>
        <w:rPr>
          <w:rFonts w:asciiTheme="minorHAnsi" w:eastAsiaTheme="minorHAnsi" w:hAnsiTheme="minorHAnsi" w:cstheme="minorBidi"/>
          <w:sz w:val="22"/>
          <w:szCs w:val="22"/>
          <w:lang w:eastAsia="en-US"/>
        </w:rPr>
      </w:pPr>
    </w:p>
    <w:p w:rsidR="00A77CCB" w:rsidRPr="007B5145" w:rsidRDefault="00A77CCB" w:rsidP="00A77CCB">
      <w:pPr>
        <w:spacing w:line="480" w:lineRule="auto"/>
        <w:ind w:firstLine="357"/>
        <w:jc w:val="both"/>
        <w:rPr>
          <w:b/>
        </w:rPr>
      </w:pPr>
      <w:r>
        <w:rPr>
          <w:b/>
        </w:rPr>
        <w:t xml:space="preserve">                                        </w:t>
      </w:r>
      <w:r w:rsidRPr="007B5145">
        <w:rPr>
          <w:b/>
        </w:rPr>
        <w:t xml:space="preserve">YATAY GEÇİŞ İÇİN </w:t>
      </w:r>
      <w:r>
        <w:rPr>
          <w:b/>
        </w:rPr>
        <w:t xml:space="preserve">İSTENİLEN BELGELER </w:t>
      </w:r>
    </w:p>
    <w:p w:rsidR="00A77CCB" w:rsidRPr="00C64C2E" w:rsidRDefault="00A75EA3" w:rsidP="00A77CCB">
      <w:pPr>
        <w:pStyle w:val="AralkYok"/>
        <w:numPr>
          <w:ilvl w:val="0"/>
          <w:numId w:val="8"/>
        </w:numPr>
        <w:spacing w:line="276" w:lineRule="auto"/>
        <w:jc w:val="both"/>
        <w:rPr>
          <w:rFonts w:ascii="Times New Roman" w:hAnsi="Times New Roman"/>
        </w:rPr>
      </w:pPr>
      <w:r>
        <w:rPr>
          <w:rFonts w:ascii="Times New Roman" w:hAnsi="Times New Roman"/>
        </w:rPr>
        <w:t>Dilekçe. (Enstitümüzün Web sayfasından temin edilebilir.)</w:t>
      </w:r>
    </w:p>
    <w:p w:rsidR="00A77CCB" w:rsidRPr="00C64C2E" w:rsidRDefault="00A77CCB" w:rsidP="00A77CCB">
      <w:pPr>
        <w:pStyle w:val="Default"/>
        <w:numPr>
          <w:ilvl w:val="0"/>
          <w:numId w:val="8"/>
        </w:numPr>
        <w:jc w:val="both"/>
        <w:rPr>
          <w:bCs/>
          <w:sz w:val="22"/>
          <w:szCs w:val="22"/>
        </w:rPr>
      </w:pPr>
      <w:r w:rsidRPr="00C64C2E">
        <w:rPr>
          <w:sz w:val="22"/>
          <w:szCs w:val="22"/>
        </w:rPr>
        <w:t xml:space="preserve">Mezun olduğu tüm Yüksek Öğretim Kurumlarından alınmış </w:t>
      </w:r>
      <w:r w:rsidRPr="00C64C2E">
        <w:rPr>
          <w:bCs/>
          <w:color w:val="auto"/>
          <w:sz w:val="22"/>
          <w:szCs w:val="22"/>
        </w:rPr>
        <w:t>Transkript Belgesi (</w:t>
      </w:r>
      <w:r w:rsidRPr="00C64C2E">
        <w:rPr>
          <w:bCs/>
          <w:sz w:val="22"/>
          <w:szCs w:val="22"/>
        </w:rPr>
        <w:t>Onaylı)</w:t>
      </w:r>
    </w:p>
    <w:p w:rsidR="00A77CCB" w:rsidRPr="00C64C2E" w:rsidRDefault="00A77CCB" w:rsidP="00A77CCB">
      <w:pPr>
        <w:pStyle w:val="AralkYok"/>
        <w:numPr>
          <w:ilvl w:val="0"/>
          <w:numId w:val="8"/>
        </w:numPr>
        <w:spacing w:line="276" w:lineRule="auto"/>
        <w:jc w:val="both"/>
        <w:rPr>
          <w:rFonts w:ascii="Times New Roman" w:hAnsi="Times New Roman"/>
        </w:rPr>
      </w:pPr>
      <w:r w:rsidRPr="00C64C2E">
        <w:rPr>
          <w:rFonts w:ascii="Times New Roman" w:hAnsi="Times New Roman"/>
        </w:rPr>
        <w:t>Ders içerikleri (onaylı)</w:t>
      </w:r>
    </w:p>
    <w:p w:rsidR="00A77CCB" w:rsidRPr="00C64C2E" w:rsidRDefault="00A77CCB" w:rsidP="00A77CCB">
      <w:pPr>
        <w:pStyle w:val="AralkYok"/>
        <w:numPr>
          <w:ilvl w:val="0"/>
          <w:numId w:val="8"/>
        </w:numPr>
        <w:spacing w:line="276" w:lineRule="auto"/>
        <w:jc w:val="both"/>
        <w:rPr>
          <w:rFonts w:ascii="Times New Roman" w:hAnsi="Times New Roman"/>
        </w:rPr>
      </w:pPr>
      <w:r>
        <w:rPr>
          <w:rFonts w:ascii="Times New Roman" w:hAnsi="Times New Roman"/>
        </w:rPr>
        <w:t xml:space="preserve">Halen </w:t>
      </w:r>
      <w:r w:rsidRPr="00C64C2E">
        <w:rPr>
          <w:rFonts w:ascii="Times New Roman" w:hAnsi="Times New Roman"/>
        </w:rPr>
        <w:t>Lisans</w:t>
      </w:r>
      <w:r>
        <w:rPr>
          <w:rFonts w:ascii="Times New Roman" w:hAnsi="Times New Roman"/>
        </w:rPr>
        <w:t>üstü</w:t>
      </w:r>
      <w:r w:rsidRPr="00C64C2E">
        <w:rPr>
          <w:rFonts w:ascii="Times New Roman" w:hAnsi="Times New Roman"/>
        </w:rPr>
        <w:t xml:space="preserve"> eğitimi gördüğü kurumdaki disiplin durumunu gösterir belge.</w:t>
      </w:r>
    </w:p>
    <w:p w:rsidR="00A77CCB" w:rsidRDefault="00A77CCB" w:rsidP="00A77CCB">
      <w:pPr>
        <w:pStyle w:val="AralkYok"/>
        <w:numPr>
          <w:ilvl w:val="0"/>
          <w:numId w:val="8"/>
        </w:numPr>
        <w:spacing w:line="276" w:lineRule="auto"/>
        <w:jc w:val="both"/>
        <w:rPr>
          <w:rFonts w:ascii="Times New Roman" w:hAnsi="Times New Roman"/>
        </w:rPr>
      </w:pPr>
      <w:r w:rsidRPr="00C64C2E">
        <w:rPr>
          <w:rFonts w:ascii="Times New Roman" w:hAnsi="Times New Roman"/>
        </w:rPr>
        <w:t xml:space="preserve">Akademik Personel ve Lisansüstü Eğitimi Giriş Sınavı </w:t>
      </w:r>
      <w:r w:rsidRPr="00C64C2E">
        <w:rPr>
          <w:rFonts w:ascii="Times New Roman" w:hAnsi="Times New Roman"/>
          <w:b/>
        </w:rPr>
        <w:t>(</w:t>
      </w:r>
      <w:r w:rsidRPr="00C64C2E">
        <w:rPr>
          <w:rFonts w:ascii="Times New Roman" w:hAnsi="Times New Roman"/>
          <w:b/>
          <w:bCs/>
        </w:rPr>
        <w:t>ALES</w:t>
      </w:r>
      <w:r w:rsidRPr="00C64C2E">
        <w:rPr>
          <w:rFonts w:ascii="Times New Roman" w:hAnsi="Times New Roman"/>
          <w:b/>
        </w:rPr>
        <w:t>)</w:t>
      </w:r>
      <w:r w:rsidRPr="00C64C2E">
        <w:rPr>
          <w:rFonts w:ascii="Times New Roman" w:hAnsi="Times New Roman"/>
        </w:rPr>
        <w:t xml:space="preserve"> sonuç belgesinin çıktısı. </w:t>
      </w:r>
    </w:p>
    <w:p w:rsidR="00A77CCB" w:rsidRPr="00961354" w:rsidRDefault="00A77CCB" w:rsidP="00A77CCB">
      <w:pPr>
        <w:pStyle w:val="AralkYok"/>
        <w:spacing w:line="276" w:lineRule="auto"/>
        <w:ind w:left="720"/>
        <w:jc w:val="both"/>
        <w:rPr>
          <w:rFonts w:ascii="Times New Roman" w:hAnsi="Times New Roman"/>
        </w:rPr>
      </w:pPr>
      <w:r>
        <w:rPr>
          <w:rFonts w:ascii="Times New Roman" w:hAnsi="Times New Roman"/>
        </w:rPr>
        <w:t>(</w:t>
      </w:r>
      <w:r w:rsidRPr="00C64C2E">
        <w:rPr>
          <w:rFonts w:ascii="Times New Roman" w:hAnsi="Times New Roman"/>
          <w:b/>
          <w:bCs/>
        </w:rPr>
        <w:t>ALES</w:t>
      </w:r>
      <w:r w:rsidRPr="00C64C2E">
        <w:rPr>
          <w:rFonts w:ascii="Times New Roman" w:hAnsi="Times New Roman"/>
          <w:b/>
        </w:rPr>
        <w:t> notu en az </w:t>
      </w:r>
      <w:r w:rsidRPr="00C64C2E">
        <w:rPr>
          <w:rFonts w:ascii="Times New Roman" w:hAnsi="Times New Roman"/>
          <w:b/>
          <w:bCs/>
        </w:rPr>
        <w:t>55</w:t>
      </w:r>
      <w:r>
        <w:rPr>
          <w:rFonts w:ascii="Times New Roman" w:hAnsi="Times New Roman"/>
          <w:b/>
        </w:rPr>
        <w:t xml:space="preserve"> olması)</w:t>
      </w:r>
    </w:p>
    <w:p w:rsidR="00A77CCB" w:rsidRPr="00730634" w:rsidRDefault="00A77CCB" w:rsidP="00730634">
      <w:pPr>
        <w:spacing w:before="100" w:beforeAutospacing="1" w:after="100" w:afterAutospacing="1" w:line="276" w:lineRule="auto"/>
        <w:ind w:right="-110"/>
        <w:jc w:val="both"/>
        <w:rPr>
          <w:b/>
          <w:sz w:val="22"/>
          <w:szCs w:val="22"/>
        </w:rPr>
      </w:pPr>
    </w:p>
    <w:p w:rsidR="00730634" w:rsidRPr="00730634" w:rsidRDefault="00730634" w:rsidP="00730634">
      <w:pPr>
        <w:pStyle w:val="Balk9"/>
        <w:spacing w:before="120" w:line="276" w:lineRule="auto"/>
        <w:ind w:firstLine="357"/>
        <w:jc w:val="center"/>
        <w:rPr>
          <w:b/>
          <w:color w:val="403152"/>
          <w:sz w:val="22"/>
          <w:szCs w:val="22"/>
          <w:u w:val="single"/>
        </w:rPr>
      </w:pPr>
      <w:r w:rsidRPr="00730634">
        <w:rPr>
          <w:b/>
          <w:color w:val="403152"/>
          <w:sz w:val="22"/>
          <w:szCs w:val="22"/>
          <w:u w:val="single"/>
        </w:rPr>
        <w:t>ADAYLARIN DİKKATİNE</w:t>
      </w:r>
    </w:p>
    <w:p w:rsidR="00730634" w:rsidRPr="00730634" w:rsidRDefault="00BE0B51" w:rsidP="00730634">
      <w:pPr>
        <w:pStyle w:val="Balk9"/>
        <w:spacing w:before="0"/>
        <w:ind w:left="708" w:firstLine="708"/>
        <w:rPr>
          <w:b/>
          <w:color w:val="403152"/>
          <w:sz w:val="22"/>
          <w:szCs w:val="22"/>
        </w:rPr>
      </w:pPr>
      <w:r>
        <w:rPr>
          <w:b/>
          <w:color w:val="403152"/>
          <w:sz w:val="22"/>
          <w:szCs w:val="22"/>
        </w:rPr>
        <w:t xml:space="preserve">        </w:t>
      </w:r>
      <w:r w:rsidR="00730634" w:rsidRPr="00730634">
        <w:rPr>
          <w:b/>
          <w:color w:val="403152"/>
          <w:sz w:val="22"/>
          <w:szCs w:val="22"/>
        </w:rPr>
        <w:t xml:space="preserve">Başvurular Erzincan Üniversitesi Sağlık Bilimler Enstitüsü Müdürlüğüne </w:t>
      </w:r>
    </w:p>
    <w:p w:rsidR="00730634" w:rsidRPr="00730634" w:rsidRDefault="00730634" w:rsidP="00BE0B51">
      <w:pPr>
        <w:pStyle w:val="Balk9"/>
        <w:spacing w:before="0"/>
        <w:ind w:firstLine="360"/>
        <w:jc w:val="center"/>
        <w:rPr>
          <w:b/>
          <w:color w:val="403152"/>
          <w:sz w:val="22"/>
          <w:szCs w:val="22"/>
        </w:rPr>
      </w:pPr>
      <w:r w:rsidRPr="00730634">
        <w:rPr>
          <w:b/>
          <w:color w:val="403152"/>
          <w:sz w:val="22"/>
          <w:szCs w:val="22"/>
        </w:rPr>
        <w:t>(</w:t>
      </w:r>
      <w:proofErr w:type="spellStart"/>
      <w:r w:rsidRPr="00730634">
        <w:rPr>
          <w:b/>
          <w:color w:val="403152"/>
          <w:sz w:val="22"/>
          <w:szCs w:val="22"/>
        </w:rPr>
        <w:t>Başbağlar</w:t>
      </w:r>
      <w:proofErr w:type="spellEnd"/>
      <w:r w:rsidRPr="00730634">
        <w:rPr>
          <w:b/>
          <w:color w:val="403152"/>
          <w:sz w:val="22"/>
          <w:szCs w:val="22"/>
        </w:rPr>
        <w:t xml:space="preserve"> Mahallesi) </w:t>
      </w:r>
      <w:r w:rsidRPr="00730634">
        <w:rPr>
          <w:b/>
          <w:color w:val="403152"/>
          <w:sz w:val="22"/>
          <w:szCs w:val="22"/>
          <w:u w:val="single"/>
        </w:rPr>
        <w:t>ŞAHSEN</w:t>
      </w:r>
      <w:r w:rsidRPr="00730634">
        <w:rPr>
          <w:b/>
          <w:color w:val="403152"/>
          <w:sz w:val="22"/>
          <w:szCs w:val="22"/>
        </w:rPr>
        <w:t xml:space="preserve"> yapılacaktır. İletişim 0446 2242910</w:t>
      </w:r>
    </w:p>
    <w:p w:rsidR="006360F6" w:rsidRDefault="00730634" w:rsidP="00604B82">
      <w:pPr>
        <w:pStyle w:val="Balk9"/>
        <w:spacing w:before="0"/>
        <w:ind w:firstLine="360"/>
        <w:jc w:val="center"/>
        <w:rPr>
          <w:b/>
          <w:bCs/>
          <w:color w:val="403152"/>
          <w:sz w:val="22"/>
          <w:szCs w:val="22"/>
        </w:rPr>
      </w:pPr>
      <w:r w:rsidRPr="00730634">
        <w:rPr>
          <w:b/>
          <w:bCs/>
          <w:color w:val="403152"/>
          <w:sz w:val="22"/>
          <w:szCs w:val="22"/>
        </w:rPr>
        <w:t>Belge asıllarını ibraz etmek kaydıyla, belge onayları Enstitümüz tarafından yapılabilecektir.</w:t>
      </w:r>
    </w:p>
    <w:p w:rsidR="00654515" w:rsidRPr="00604B82" w:rsidRDefault="00654515" w:rsidP="00654515">
      <w:pPr>
        <w:pStyle w:val="Balk9"/>
        <w:spacing w:before="0"/>
        <w:ind w:firstLine="360"/>
        <w:rPr>
          <w:b/>
          <w:bCs/>
          <w:color w:val="403152"/>
          <w:sz w:val="22"/>
          <w:szCs w:val="22"/>
        </w:rPr>
      </w:pPr>
      <w:r>
        <w:rPr>
          <w:b/>
          <w:bCs/>
          <w:color w:val="403152"/>
          <w:sz w:val="22"/>
          <w:szCs w:val="22"/>
        </w:rPr>
        <w:t xml:space="preserve">                                               Başvuru sırasında alınan belgeler iade edilmeyecektir.</w:t>
      </w:r>
    </w:p>
    <w:p w:rsidR="00AB3462" w:rsidRDefault="00604B82" w:rsidP="00604B82">
      <w:pPr>
        <w:ind w:right="-284" w:firstLine="706"/>
        <w:jc w:val="both"/>
        <w:rPr>
          <w:b/>
          <w:sz w:val="22"/>
          <w:szCs w:val="22"/>
        </w:rPr>
      </w:pPr>
      <w:r>
        <w:rPr>
          <w:b/>
          <w:sz w:val="22"/>
          <w:szCs w:val="22"/>
        </w:rPr>
        <w:t xml:space="preserve">                       </w:t>
      </w:r>
      <w:r w:rsidR="003D40AD">
        <w:rPr>
          <w:b/>
          <w:sz w:val="22"/>
          <w:szCs w:val="22"/>
        </w:rPr>
        <w:t xml:space="preserve"> </w:t>
      </w:r>
      <w:r>
        <w:rPr>
          <w:b/>
          <w:sz w:val="22"/>
          <w:szCs w:val="22"/>
        </w:rPr>
        <w:t xml:space="preserve">             </w:t>
      </w:r>
    </w:p>
    <w:p w:rsidR="00A47E3E" w:rsidRDefault="00A47E3E" w:rsidP="00AC7D42">
      <w:pPr>
        <w:pStyle w:val="Balk9"/>
        <w:spacing w:before="0" w:beforeAutospacing="0" w:after="0" w:afterAutospacing="0"/>
        <w:jc w:val="both"/>
        <w:rPr>
          <w:b/>
          <w:sz w:val="22"/>
          <w:szCs w:val="22"/>
          <w:u w:val="single"/>
        </w:rPr>
      </w:pPr>
    </w:p>
    <w:p w:rsidR="0049111F" w:rsidRPr="00745765" w:rsidRDefault="0049111F" w:rsidP="00280145">
      <w:pPr>
        <w:pStyle w:val="Balk9"/>
        <w:spacing w:before="0" w:beforeAutospacing="0" w:after="0" w:afterAutospacing="0"/>
        <w:ind w:left="284"/>
        <w:jc w:val="both"/>
        <w:rPr>
          <w:b/>
          <w:color w:val="FF0000"/>
        </w:rPr>
      </w:pPr>
      <w:r>
        <w:rPr>
          <w:b/>
          <w:sz w:val="22"/>
          <w:szCs w:val="22"/>
          <w:u w:val="single"/>
        </w:rPr>
        <w:t xml:space="preserve"> </w:t>
      </w:r>
    </w:p>
    <w:p w:rsidR="00AB3462" w:rsidRPr="00DD53B1" w:rsidRDefault="0037379E" w:rsidP="005C42AE">
      <w:pPr>
        <w:ind w:left="284" w:hanging="284"/>
        <w:jc w:val="both"/>
      </w:pPr>
      <w:r>
        <w:rPr>
          <w:sz w:val="22"/>
          <w:szCs w:val="22"/>
        </w:rPr>
        <w:t xml:space="preserve">                                </w:t>
      </w:r>
      <w:r w:rsidR="00AC7D42">
        <w:rPr>
          <w:sz w:val="22"/>
          <w:szCs w:val="22"/>
        </w:rPr>
        <w:t xml:space="preserve">                              </w:t>
      </w:r>
      <w:r>
        <w:rPr>
          <w:sz w:val="22"/>
          <w:szCs w:val="22"/>
        </w:rPr>
        <w:t xml:space="preserve">      </w:t>
      </w:r>
      <w:proofErr w:type="spellStart"/>
      <w:proofErr w:type="gramStart"/>
      <w:r w:rsidRPr="00DD53B1">
        <w:t>Yrd.Doç.Dr</w:t>
      </w:r>
      <w:proofErr w:type="gramEnd"/>
      <w:r w:rsidRPr="00DD53B1">
        <w:t>.İlyas</w:t>
      </w:r>
      <w:proofErr w:type="spellEnd"/>
      <w:r w:rsidRPr="00DD53B1">
        <w:t xml:space="preserve"> SAYAR</w:t>
      </w:r>
    </w:p>
    <w:p w:rsidR="0037379E" w:rsidRPr="00DD53B1" w:rsidRDefault="0037379E" w:rsidP="005C42AE">
      <w:pPr>
        <w:ind w:left="284" w:hanging="284"/>
        <w:jc w:val="both"/>
      </w:pPr>
      <w:r w:rsidRPr="00DD53B1">
        <w:t xml:space="preserve">                                                                       Enstitü Müdürü</w:t>
      </w:r>
    </w:p>
    <w:sectPr w:rsidR="0037379E" w:rsidRPr="00DD53B1" w:rsidSect="00A90C21">
      <w:pgSz w:w="11906" w:h="16838"/>
      <w:pgMar w:top="425" w:right="567" w:bottom="284" w:left="567" w:header="709" w:footer="709" w:gutter="68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1C4"/>
    <w:multiLevelType w:val="hybridMultilevel"/>
    <w:tmpl w:val="BD308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4F0A0D"/>
    <w:multiLevelType w:val="hybridMultilevel"/>
    <w:tmpl w:val="38BA8E50"/>
    <w:lvl w:ilvl="0" w:tplc="C032C76C">
      <w:start w:val="2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BF0724"/>
    <w:multiLevelType w:val="hybridMultilevel"/>
    <w:tmpl w:val="655CD9DE"/>
    <w:lvl w:ilvl="0" w:tplc="A60C9E76">
      <w:start w:val="3"/>
      <w:numFmt w:val="decimal"/>
      <w:lvlText w:val="%1-"/>
      <w:lvlJc w:val="left"/>
      <w:pPr>
        <w:ind w:left="1233" w:hanging="360"/>
      </w:pPr>
      <w:rPr>
        <w:rFonts w:hint="default"/>
        <w:b/>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3">
    <w:nsid w:val="1C910AC5"/>
    <w:multiLevelType w:val="hybridMultilevel"/>
    <w:tmpl w:val="76980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710674"/>
    <w:multiLevelType w:val="hybridMultilevel"/>
    <w:tmpl w:val="E3E423CE"/>
    <w:lvl w:ilvl="0" w:tplc="176A94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2E561D"/>
    <w:multiLevelType w:val="hybridMultilevel"/>
    <w:tmpl w:val="318059BE"/>
    <w:lvl w:ilvl="0" w:tplc="EF16E7D4">
      <w:start w:val="1"/>
      <w:numFmt w:val="decimal"/>
      <w:lvlText w:val="%1-"/>
      <w:lvlJc w:val="left"/>
      <w:pPr>
        <w:ind w:left="1233" w:hanging="360"/>
      </w:pPr>
      <w:rPr>
        <w:rFonts w:hint="default"/>
        <w:b/>
        <w:sz w:val="22"/>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6">
    <w:nsid w:val="49852788"/>
    <w:multiLevelType w:val="hybridMultilevel"/>
    <w:tmpl w:val="BCAA793E"/>
    <w:lvl w:ilvl="0" w:tplc="BA7CB86E">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EF12DA2"/>
    <w:multiLevelType w:val="hybridMultilevel"/>
    <w:tmpl w:val="C9F450E2"/>
    <w:lvl w:ilvl="0" w:tplc="5F2231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DD35E2"/>
    <w:multiLevelType w:val="hybridMultilevel"/>
    <w:tmpl w:val="1D72F4AC"/>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3C7BD9"/>
    <w:multiLevelType w:val="hybridMultilevel"/>
    <w:tmpl w:val="27345DE6"/>
    <w:lvl w:ilvl="0" w:tplc="0DA263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87524E"/>
    <w:multiLevelType w:val="hybridMultilevel"/>
    <w:tmpl w:val="1BC01C0A"/>
    <w:lvl w:ilvl="0" w:tplc="2E76D216">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713A1B4D"/>
    <w:multiLevelType w:val="hybridMultilevel"/>
    <w:tmpl w:val="45B815D8"/>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9"/>
  </w:num>
  <w:num w:numId="5">
    <w:abstractNumId w:val="4"/>
  </w:num>
  <w:num w:numId="6">
    <w:abstractNumId w:val="11"/>
  </w:num>
  <w:num w:numId="7">
    <w:abstractNumId w:val="8"/>
  </w:num>
  <w:num w:numId="8">
    <w:abstractNumId w:val="0"/>
  </w:num>
  <w:num w:numId="9">
    <w:abstractNumId w:val="10"/>
  </w:num>
  <w:num w:numId="10">
    <w:abstractNumId w:val="1"/>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FC"/>
    <w:rsid w:val="00006DBB"/>
    <w:rsid w:val="00021C40"/>
    <w:rsid w:val="00022E1B"/>
    <w:rsid w:val="00024F6F"/>
    <w:rsid w:val="00033284"/>
    <w:rsid w:val="0003775B"/>
    <w:rsid w:val="0004065F"/>
    <w:rsid w:val="000414B6"/>
    <w:rsid w:val="00044A92"/>
    <w:rsid w:val="00057029"/>
    <w:rsid w:val="00063DC4"/>
    <w:rsid w:val="00070D0A"/>
    <w:rsid w:val="000829FC"/>
    <w:rsid w:val="00090210"/>
    <w:rsid w:val="00097A7E"/>
    <w:rsid w:val="000A29A5"/>
    <w:rsid w:val="000B29A2"/>
    <w:rsid w:val="000B3F7A"/>
    <w:rsid w:val="000C0C49"/>
    <w:rsid w:val="000C1A91"/>
    <w:rsid w:val="000D1C34"/>
    <w:rsid w:val="000D65B7"/>
    <w:rsid w:val="000D7BDF"/>
    <w:rsid w:val="000E5650"/>
    <w:rsid w:val="000E5BBA"/>
    <w:rsid w:val="000E7F4F"/>
    <w:rsid w:val="000F6505"/>
    <w:rsid w:val="001019E8"/>
    <w:rsid w:val="00114A96"/>
    <w:rsid w:val="0012235C"/>
    <w:rsid w:val="00125773"/>
    <w:rsid w:val="00140B39"/>
    <w:rsid w:val="00143122"/>
    <w:rsid w:val="001438E8"/>
    <w:rsid w:val="00156FFC"/>
    <w:rsid w:val="0018398E"/>
    <w:rsid w:val="001848BB"/>
    <w:rsid w:val="00187E45"/>
    <w:rsid w:val="0019354E"/>
    <w:rsid w:val="001944D2"/>
    <w:rsid w:val="001A2045"/>
    <w:rsid w:val="001A34B7"/>
    <w:rsid w:val="001A44A6"/>
    <w:rsid w:val="001B2167"/>
    <w:rsid w:val="001B23C9"/>
    <w:rsid w:val="001B5CE8"/>
    <w:rsid w:val="001C247C"/>
    <w:rsid w:val="001C5E65"/>
    <w:rsid w:val="001D2544"/>
    <w:rsid w:val="001D392F"/>
    <w:rsid w:val="001E0607"/>
    <w:rsid w:val="001F5D90"/>
    <w:rsid w:val="001F6472"/>
    <w:rsid w:val="001F7B7C"/>
    <w:rsid w:val="001F7F5F"/>
    <w:rsid w:val="00205D6F"/>
    <w:rsid w:val="002114F7"/>
    <w:rsid w:val="0021282F"/>
    <w:rsid w:val="00220531"/>
    <w:rsid w:val="00221C0B"/>
    <w:rsid w:val="00223EE7"/>
    <w:rsid w:val="002240CF"/>
    <w:rsid w:val="0022542B"/>
    <w:rsid w:val="00230C43"/>
    <w:rsid w:val="00242FF5"/>
    <w:rsid w:val="00250993"/>
    <w:rsid w:val="00264E98"/>
    <w:rsid w:val="00270001"/>
    <w:rsid w:val="00280145"/>
    <w:rsid w:val="002A7081"/>
    <w:rsid w:val="002C37CB"/>
    <w:rsid w:val="002C3C5A"/>
    <w:rsid w:val="002C534D"/>
    <w:rsid w:val="002C7CD2"/>
    <w:rsid w:val="002E0F87"/>
    <w:rsid w:val="00307ADE"/>
    <w:rsid w:val="00313A59"/>
    <w:rsid w:val="00315517"/>
    <w:rsid w:val="0032053C"/>
    <w:rsid w:val="00321085"/>
    <w:rsid w:val="00324C85"/>
    <w:rsid w:val="00326776"/>
    <w:rsid w:val="00333324"/>
    <w:rsid w:val="00334B42"/>
    <w:rsid w:val="003534DF"/>
    <w:rsid w:val="003535C5"/>
    <w:rsid w:val="00356BAD"/>
    <w:rsid w:val="003578D7"/>
    <w:rsid w:val="00361374"/>
    <w:rsid w:val="00371925"/>
    <w:rsid w:val="0037379E"/>
    <w:rsid w:val="00386719"/>
    <w:rsid w:val="0039045B"/>
    <w:rsid w:val="003945A5"/>
    <w:rsid w:val="003A1C81"/>
    <w:rsid w:val="003A3F2A"/>
    <w:rsid w:val="003A5369"/>
    <w:rsid w:val="003A6A48"/>
    <w:rsid w:val="003B2FC0"/>
    <w:rsid w:val="003B35A3"/>
    <w:rsid w:val="003B4BB4"/>
    <w:rsid w:val="003B7365"/>
    <w:rsid w:val="003B74EF"/>
    <w:rsid w:val="003C1585"/>
    <w:rsid w:val="003C2EF1"/>
    <w:rsid w:val="003C3B03"/>
    <w:rsid w:val="003C482E"/>
    <w:rsid w:val="003C5114"/>
    <w:rsid w:val="003D1610"/>
    <w:rsid w:val="003D40AD"/>
    <w:rsid w:val="003D53B7"/>
    <w:rsid w:val="003D7221"/>
    <w:rsid w:val="003E11B1"/>
    <w:rsid w:val="003F6556"/>
    <w:rsid w:val="004027B1"/>
    <w:rsid w:val="00404482"/>
    <w:rsid w:val="0040774B"/>
    <w:rsid w:val="0041055F"/>
    <w:rsid w:val="0041405F"/>
    <w:rsid w:val="0041430D"/>
    <w:rsid w:val="004177CB"/>
    <w:rsid w:val="00417D5B"/>
    <w:rsid w:val="00447712"/>
    <w:rsid w:val="00447C34"/>
    <w:rsid w:val="00453B1C"/>
    <w:rsid w:val="00455E5B"/>
    <w:rsid w:val="004574D6"/>
    <w:rsid w:val="00457866"/>
    <w:rsid w:val="00460F96"/>
    <w:rsid w:val="00467ABE"/>
    <w:rsid w:val="00475CD6"/>
    <w:rsid w:val="0049111F"/>
    <w:rsid w:val="00493934"/>
    <w:rsid w:val="004952D3"/>
    <w:rsid w:val="004A2DE8"/>
    <w:rsid w:val="004C24A7"/>
    <w:rsid w:val="004D1074"/>
    <w:rsid w:val="004E3020"/>
    <w:rsid w:val="004E6C41"/>
    <w:rsid w:val="004F3B30"/>
    <w:rsid w:val="00504F74"/>
    <w:rsid w:val="00513DAB"/>
    <w:rsid w:val="0052253C"/>
    <w:rsid w:val="005236C3"/>
    <w:rsid w:val="005467B3"/>
    <w:rsid w:val="00553DC9"/>
    <w:rsid w:val="00555368"/>
    <w:rsid w:val="00555E8C"/>
    <w:rsid w:val="00561658"/>
    <w:rsid w:val="00565AFC"/>
    <w:rsid w:val="005673C0"/>
    <w:rsid w:val="0058157A"/>
    <w:rsid w:val="005856A0"/>
    <w:rsid w:val="005A090B"/>
    <w:rsid w:val="005B1A40"/>
    <w:rsid w:val="005C42AE"/>
    <w:rsid w:val="005C4758"/>
    <w:rsid w:val="005C520A"/>
    <w:rsid w:val="005D2074"/>
    <w:rsid w:val="005D68FC"/>
    <w:rsid w:val="005E140F"/>
    <w:rsid w:val="005E2488"/>
    <w:rsid w:val="005E5F51"/>
    <w:rsid w:val="005E7E8E"/>
    <w:rsid w:val="005F36EB"/>
    <w:rsid w:val="005F7619"/>
    <w:rsid w:val="00601439"/>
    <w:rsid w:val="00604B82"/>
    <w:rsid w:val="006360F6"/>
    <w:rsid w:val="00643620"/>
    <w:rsid w:val="006465AC"/>
    <w:rsid w:val="0064690C"/>
    <w:rsid w:val="00654515"/>
    <w:rsid w:val="00660446"/>
    <w:rsid w:val="00663DD5"/>
    <w:rsid w:val="0067118A"/>
    <w:rsid w:val="00682C7C"/>
    <w:rsid w:val="0068741D"/>
    <w:rsid w:val="00694224"/>
    <w:rsid w:val="0069596C"/>
    <w:rsid w:val="006A1A4E"/>
    <w:rsid w:val="006A1C2B"/>
    <w:rsid w:val="006A65E0"/>
    <w:rsid w:val="006B46C6"/>
    <w:rsid w:val="006C7B19"/>
    <w:rsid w:val="006D4FB6"/>
    <w:rsid w:val="006E5BFC"/>
    <w:rsid w:val="006E77AC"/>
    <w:rsid w:val="006F1399"/>
    <w:rsid w:val="006F3572"/>
    <w:rsid w:val="006F3B4F"/>
    <w:rsid w:val="007033CB"/>
    <w:rsid w:val="00720EA5"/>
    <w:rsid w:val="007210BD"/>
    <w:rsid w:val="00723319"/>
    <w:rsid w:val="00730107"/>
    <w:rsid w:val="00730109"/>
    <w:rsid w:val="00730634"/>
    <w:rsid w:val="00744471"/>
    <w:rsid w:val="00745765"/>
    <w:rsid w:val="00760942"/>
    <w:rsid w:val="0078120E"/>
    <w:rsid w:val="00781AB6"/>
    <w:rsid w:val="00791B6F"/>
    <w:rsid w:val="007A2279"/>
    <w:rsid w:val="007B10C4"/>
    <w:rsid w:val="007B5145"/>
    <w:rsid w:val="007B5E9C"/>
    <w:rsid w:val="007D7F1E"/>
    <w:rsid w:val="007E2181"/>
    <w:rsid w:val="007E436E"/>
    <w:rsid w:val="007E459F"/>
    <w:rsid w:val="007E6388"/>
    <w:rsid w:val="007F016F"/>
    <w:rsid w:val="007F0EFC"/>
    <w:rsid w:val="007F2D49"/>
    <w:rsid w:val="007F3575"/>
    <w:rsid w:val="007F43C3"/>
    <w:rsid w:val="00800D5B"/>
    <w:rsid w:val="00804D5E"/>
    <w:rsid w:val="008156E0"/>
    <w:rsid w:val="0081746E"/>
    <w:rsid w:val="0082761C"/>
    <w:rsid w:val="008331F4"/>
    <w:rsid w:val="008347DC"/>
    <w:rsid w:val="00843DC5"/>
    <w:rsid w:val="00847CEA"/>
    <w:rsid w:val="00871145"/>
    <w:rsid w:val="00883472"/>
    <w:rsid w:val="008939DA"/>
    <w:rsid w:val="00895C8A"/>
    <w:rsid w:val="00897926"/>
    <w:rsid w:val="008B4514"/>
    <w:rsid w:val="008C0DDC"/>
    <w:rsid w:val="008C6EE1"/>
    <w:rsid w:val="008D1DF9"/>
    <w:rsid w:val="008D2A57"/>
    <w:rsid w:val="008D36DC"/>
    <w:rsid w:val="008E5688"/>
    <w:rsid w:val="008F0184"/>
    <w:rsid w:val="0090295D"/>
    <w:rsid w:val="009113AF"/>
    <w:rsid w:val="00911793"/>
    <w:rsid w:val="00917296"/>
    <w:rsid w:val="00925133"/>
    <w:rsid w:val="009321C1"/>
    <w:rsid w:val="00934019"/>
    <w:rsid w:val="0094537C"/>
    <w:rsid w:val="00955969"/>
    <w:rsid w:val="009568CE"/>
    <w:rsid w:val="00960C2E"/>
    <w:rsid w:val="00961354"/>
    <w:rsid w:val="00964A10"/>
    <w:rsid w:val="00975E7E"/>
    <w:rsid w:val="00992556"/>
    <w:rsid w:val="0099319B"/>
    <w:rsid w:val="00995E74"/>
    <w:rsid w:val="009A1B7D"/>
    <w:rsid w:val="009A27C0"/>
    <w:rsid w:val="009A444A"/>
    <w:rsid w:val="009A5C88"/>
    <w:rsid w:val="009A70E3"/>
    <w:rsid w:val="009B37CB"/>
    <w:rsid w:val="009B50A5"/>
    <w:rsid w:val="009B7373"/>
    <w:rsid w:val="009C77EE"/>
    <w:rsid w:val="009D73DE"/>
    <w:rsid w:val="009D7989"/>
    <w:rsid w:val="009E07F1"/>
    <w:rsid w:val="009E68FC"/>
    <w:rsid w:val="009F1E8B"/>
    <w:rsid w:val="009F30B5"/>
    <w:rsid w:val="00A123DE"/>
    <w:rsid w:val="00A15548"/>
    <w:rsid w:val="00A176AF"/>
    <w:rsid w:val="00A269B9"/>
    <w:rsid w:val="00A27466"/>
    <w:rsid w:val="00A33BF9"/>
    <w:rsid w:val="00A47E3E"/>
    <w:rsid w:val="00A51EC1"/>
    <w:rsid w:val="00A52D53"/>
    <w:rsid w:val="00A60EAD"/>
    <w:rsid w:val="00A714E3"/>
    <w:rsid w:val="00A75EA3"/>
    <w:rsid w:val="00A77CCB"/>
    <w:rsid w:val="00A83531"/>
    <w:rsid w:val="00A855DB"/>
    <w:rsid w:val="00A90304"/>
    <w:rsid w:val="00A90C21"/>
    <w:rsid w:val="00A916B9"/>
    <w:rsid w:val="00AB3462"/>
    <w:rsid w:val="00AC6EB2"/>
    <w:rsid w:val="00AC7D42"/>
    <w:rsid w:val="00AD3D59"/>
    <w:rsid w:val="00AE19E8"/>
    <w:rsid w:val="00AE5B2D"/>
    <w:rsid w:val="00AE7D63"/>
    <w:rsid w:val="00AF31BD"/>
    <w:rsid w:val="00AF3FD6"/>
    <w:rsid w:val="00B056B3"/>
    <w:rsid w:val="00B13891"/>
    <w:rsid w:val="00B22B98"/>
    <w:rsid w:val="00B262F3"/>
    <w:rsid w:val="00B34D20"/>
    <w:rsid w:val="00B43F5B"/>
    <w:rsid w:val="00B507BF"/>
    <w:rsid w:val="00B57178"/>
    <w:rsid w:val="00B675C7"/>
    <w:rsid w:val="00B74773"/>
    <w:rsid w:val="00B77597"/>
    <w:rsid w:val="00B91A4B"/>
    <w:rsid w:val="00BA004D"/>
    <w:rsid w:val="00BA3E0A"/>
    <w:rsid w:val="00BB1843"/>
    <w:rsid w:val="00BB1979"/>
    <w:rsid w:val="00BB410D"/>
    <w:rsid w:val="00BC65FC"/>
    <w:rsid w:val="00BD2005"/>
    <w:rsid w:val="00BE0B51"/>
    <w:rsid w:val="00BE53B4"/>
    <w:rsid w:val="00BE5F9E"/>
    <w:rsid w:val="00BF0B62"/>
    <w:rsid w:val="00BF3869"/>
    <w:rsid w:val="00BF5CF9"/>
    <w:rsid w:val="00C001CE"/>
    <w:rsid w:val="00C02B98"/>
    <w:rsid w:val="00C059C7"/>
    <w:rsid w:val="00C059E8"/>
    <w:rsid w:val="00C076BC"/>
    <w:rsid w:val="00C10104"/>
    <w:rsid w:val="00C12C79"/>
    <w:rsid w:val="00C131A3"/>
    <w:rsid w:val="00C21E42"/>
    <w:rsid w:val="00C333DF"/>
    <w:rsid w:val="00C34951"/>
    <w:rsid w:val="00C37026"/>
    <w:rsid w:val="00C40547"/>
    <w:rsid w:val="00C44DF4"/>
    <w:rsid w:val="00C5169C"/>
    <w:rsid w:val="00C56DB0"/>
    <w:rsid w:val="00C62A57"/>
    <w:rsid w:val="00C64C2E"/>
    <w:rsid w:val="00C71A4E"/>
    <w:rsid w:val="00C75A63"/>
    <w:rsid w:val="00C776AA"/>
    <w:rsid w:val="00C8280E"/>
    <w:rsid w:val="00C832F5"/>
    <w:rsid w:val="00C853CC"/>
    <w:rsid w:val="00C87A01"/>
    <w:rsid w:val="00C97BD0"/>
    <w:rsid w:val="00CA2014"/>
    <w:rsid w:val="00CB61DA"/>
    <w:rsid w:val="00CB6A46"/>
    <w:rsid w:val="00CB7D34"/>
    <w:rsid w:val="00CC7A55"/>
    <w:rsid w:val="00CD33C3"/>
    <w:rsid w:val="00CD5C1B"/>
    <w:rsid w:val="00CF3711"/>
    <w:rsid w:val="00CF612B"/>
    <w:rsid w:val="00D02BF8"/>
    <w:rsid w:val="00D13D89"/>
    <w:rsid w:val="00D221B6"/>
    <w:rsid w:val="00D22943"/>
    <w:rsid w:val="00D254F4"/>
    <w:rsid w:val="00D256AE"/>
    <w:rsid w:val="00D43F21"/>
    <w:rsid w:val="00D53360"/>
    <w:rsid w:val="00D540B9"/>
    <w:rsid w:val="00D57C84"/>
    <w:rsid w:val="00D645C0"/>
    <w:rsid w:val="00D64DA8"/>
    <w:rsid w:val="00D723F9"/>
    <w:rsid w:val="00D860E5"/>
    <w:rsid w:val="00D90EA0"/>
    <w:rsid w:val="00D92CBF"/>
    <w:rsid w:val="00DA448D"/>
    <w:rsid w:val="00DA73EA"/>
    <w:rsid w:val="00DC12B4"/>
    <w:rsid w:val="00DC5488"/>
    <w:rsid w:val="00DC76ED"/>
    <w:rsid w:val="00DD202F"/>
    <w:rsid w:val="00DD4AC2"/>
    <w:rsid w:val="00DD53B1"/>
    <w:rsid w:val="00DE1FFD"/>
    <w:rsid w:val="00DE51F8"/>
    <w:rsid w:val="00DE7412"/>
    <w:rsid w:val="00DE7A6A"/>
    <w:rsid w:val="00DF6D60"/>
    <w:rsid w:val="00E03A12"/>
    <w:rsid w:val="00E13472"/>
    <w:rsid w:val="00E2438C"/>
    <w:rsid w:val="00E257B7"/>
    <w:rsid w:val="00E31318"/>
    <w:rsid w:val="00E51E53"/>
    <w:rsid w:val="00E656EA"/>
    <w:rsid w:val="00E70A9F"/>
    <w:rsid w:val="00E75470"/>
    <w:rsid w:val="00E75B15"/>
    <w:rsid w:val="00E81426"/>
    <w:rsid w:val="00E8741F"/>
    <w:rsid w:val="00E923F4"/>
    <w:rsid w:val="00EA3928"/>
    <w:rsid w:val="00EB4843"/>
    <w:rsid w:val="00EB6419"/>
    <w:rsid w:val="00EC17DB"/>
    <w:rsid w:val="00EC27EE"/>
    <w:rsid w:val="00ED36DC"/>
    <w:rsid w:val="00ED545D"/>
    <w:rsid w:val="00ED6291"/>
    <w:rsid w:val="00EE216F"/>
    <w:rsid w:val="00EE3A5A"/>
    <w:rsid w:val="00EE557F"/>
    <w:rsid w:val="00EE57D5"/>
    <w:rsid w:val="00EF3C78"/>
    <w:rsid w:val="00F02419"/>
    <w:rsid w:val="00F065FD"/>
    <w:rsid w:val="00F16306"/>
    <w:rsid w:val="00F24AB4"/>
    <w:rsid w:val="00F44A08"/>
    <w:rsid w:val="00F501E0"/>
    <w:rsid w:val="00F50300"/>
    <w:rsid w:val="00F5559D"/>
    <w:rsid w:val="00F74556"/>
    <w:rsid w:val="00F80D6B"/>
    <w:rsid w:val="00F86CA0"/>
    <w:rsid w:val="00FA2C61"/>
    <w:rsid w:val="00FA574D"/>
    <w:rsid w:val="00FB066C"/>
    <w:rsid w:val="00FC2FF2"/>
    <w:rsid w:val="00FC7B8C"/>
    <w:rsid w:val="00FE7B3A"/>
    <w:rsid w:val="00FF7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EFEFF-D6D8-48D3-951E-A1A3E957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8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306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next w:val="Normal"/>
    <w:link w:val="Balk4Char"/>
    <w:uiPriority w:val="9"/>
    <w:semiHidden/>
    <w:unhideWhenUsed/>
    <w:qFormat/>
    <w:rsid w:val="00730634"/>
    <w:pPr>
      <w:keepNext/>
      <w:keepLines/>
      <w:spacing w:before="40"/>
      <w:outlineLvl w:val="3"/>
    </w:pPr>
    <w:rPr>
      <w:rFonts w:asciiTheme="majorHAnsi" w:eastAsiaTheme="majorEastAsia" w:hAnsiTheme="majorHAnsi" w:cstheme="majorBidi"/>
      <w:i/>
      <w:iCs/>
      <w:color w:val="365F91" w:themeColor="accent1" w:themeShade="BF"/>
    </w:rPr>
  </w:style>
  <w:style w:type="paragraph" w:styleId="Balk9">
    <w:name w:val="heading 9"/>
    <w:basedOn w:val="Normal"/>
    <w:link w:val="Balk9Char"/>
    <w:qFormat/>
    <w:rsid w:val="002E0F87"/>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2E0F87"/>
    <w:pPr>
      <w:spacing w:after="0" w:line="240" w:lineRule="auto"/>
    </w:pPr>
    <w:rPr>
      <w:rFonts w:ascii="Calibri" w:eastAsia="Times New Roman" w:hAnsi="Calibri" w:cs="Times New Roman"/>
      <w:lang w:eastAsia="tr-TR"/>
    </w:rPr>
  </w:style>
  <w:style w:type="table" w:styleId="TabloKlavuzu">
    <w:name w:val="Table Grid"/>
    <w:basedOn w:val="NormalTablo"/>
    <w:rsid w:val="002E0F8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9Char">
    <w:name w:val="Başlık 9 Char"/>
    <w:basedOn w:val="VarsaylanParagrafYazTipi"/>
    <w:link w:val="Balk9"/>
    <w:rsid w:val="002E0F87"/>
    <w:rPr>
      <w:rFonts w:ascii="Times New Roman" w:eastAsia="Times New Roman" w:hAnsi="Times New Roman" w:cs="Times New Roman"/>
      <w:sz w:val="24"/>
      <w:szCs w:val="24"/>
      <w:lang w:eastAsia="tr-TR"/>
    </w:rPr>
  </w:style>
  <w:style w:type="paragraph" w:styleId="NormalWeb">
    <w:name w:val="Normal (Web)"/>
    <w:basedOn w:val="Normal"/>
    <w:rsid w:val="002E0F87"/>
    <w:pPr>
      <w:spacing w:before="100" w:beforeAutospacing="1" w:after="100" w:afterAutospacing="1"/>
    </w:pPr>
  </w:style>
  <w:style w:type="character" w:styleId="Gl">
    <w:name w:val="Strong"/>
    <w:uiPriority w:val="22"/>
    <w:qFormat/>
    <w:rsid w:val="002E0F87"/>
    <w:rPr>
      <w:b/>
      <w:bCs/>
    </w:rPr>
  </w:style>
  <w:style w:type="paragraph" w:styleId="GvdeMetni">
    <w:name w:val="Body Text"/>
    <w:basedOn w:val="Normal"/>
    <w:link w:val="GvdeMetniChar"/>
    <w:rsid w:val="002E0F87"/>
    <w:pPr>
      <w:spacing w:before="100" w:beforeAutospacing="1" w:after="100" w:afterAutospacing="1"/>
    </w:pPr>
  </w:style>
  <w:style w:type="character" w:customStyle="1" w:styleId="GvdeMetniChar">
    <w:name w:val="Gövde Metni Char"/>
    <w:basedOn w:val="VarsaylanParagrafYazTipi"/>
    <w:link w:val="GvdeMetni"/>
    <w:rsid w:val="002E0F87"/>
    <w:rPr>
      <w:rFonts w:ascii="Times New Roman" w:eastAsia="Times New Roman" w:hAnsi="Times New Roman" w:cs="Times New Roman"/>
      <w:sz w:val="24"/>
      <w:szCs w:val="24"/>
      <w:lang w:eastAsia="tr-TR"/>
    </w:rPr>
  </w:style>
  <w:style w:type="character" w:styleId="Kpr">
    <w:name w:val="Hyperlink"/>
    <w:rsid w:val="002E0F87"/>
    <w:rPr>
      <w:color w:val="0000FF"/>
      <w:u w:val="single"/>
    </w:rPr>
  </w:style>
  <w:style w:type="paragraph" w:customStyle="1" w:styleId="Default">
    <w:name w:val="Default"/>
    <w:rsid w:val="002E0F8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C76ED"/>
    <w:rPr>
      <w:rFonts w:ascii="Tahoma" w:hAnsi="Tahoma" w:cs="Tahoma"/>
      <w:sz w:val="16"/>
      <w:szCs w:val="16"/>
    </w:rPr>
  </w:style>
  <w:style w:type="character" w:customStyle="1" w:styleId="BalonMetniChar">
    <w:name w:val="Balon Metni Char"/>
    <w:basedOn w:val="VarsaylanParagrafYazTipi"/>
    <w:link w:val="BalonMetni"/>
    <w:uiPriority w:val="99"/>
    <w:semiHidden/>
    <w:rsid w:val="00DC76ED"/>
    <w:rPr>
      <w:rFonts w:ascii="Tahoma" w:eastAsia="Times New Roman" w:hAnsi="Tahoma" w:cs="Tahoma"/>
      <w:sz w:val="16"/>
      <w:szCs w:val="16"/>
      <w:lang w:eastAsia="tr-TR"/>
    </w:rPr>
  </w:style>
  <w:style w:type="paragraph" w:styleId="ListeParagraf">
    <w:name w:val="List Paragraph"/>
    <w:basedOn w:val="Normal"/>
    <w:uiPriority w:val="34"/>
    <w:qFormat/>
    <w:rsid w:val="003B35A3"/>
    <w:pPr>
      <w:ind w:left="720"/>
      <w:contextualSpacing/>
    </w:pPr>
  </w:style>
  <w:style w:type="paragraph" w:customStyle="1" w:styleId="AralkYok2">
    <w:name w:val="Aralık Yok2"/>
    <w:rsid w:val="005E2488"/>
    <w:pPr>
      <w:spacing w:after="0" w:line="240" w:lineRule="auto"/>
    </w:pPr>
    <w:rPr>
      <w:rFonts w:ascii="Calibri" w:eastAsia="Times New Roman" w:hAnsi="Calibri" w:cs="Times New Roman"/>
      <w:lang w:eastAsia="tr-TR"/>
    </w:rPr>
  </w:style>
  <w:style w:type="paragraph" w:customStyle="1" w:styleId="AralkYok3">
    <w:name w:val="Aralık Yok3"/>
    <w:rsid w:val="00E81426"/>
    <w:pPr>
      <w:spacing w:after="0" w:line="240" w:lineRule="auto"/>
    </w:pPr>
    <w:rPr>
      <w:rFonts w:ascii="Calibri" w:eastAsia="Times New Roman" w:hAnsi="Calibri" w:cs="Times New Roman"/>
      <w:lang w:eastAsia="tr-TR"/>
    </w:rPr>
  </w:style>
  <w:style w:type="paragraph" w:customStyle="1" w:styleId="AralkYok4">
    <w:name w:val="Aralık Yok4"/>
    <w:rsid w:val="003D40AD"/>
    <w:pPr>
      <w:spacing w:after="0" w:line="240" w:lineRule="auto"/>
    </w:pPr>
    <w:rPr>
      <w:rFonts w:ascii="Calibri" w:eastAsia="Times New Roman" w:hAnsi="Calibri" w:cs="Times New Roman"/>
      <w:lang w:eastAsia="tr-TR"/>
    </w:rPr>
  </w:style>
  <w:style w:type="paragraph" w:styleId="AralkYok">
    <w:name w:val="No Spacing"/>
    <w:link w:val="AralkYokChar"/>
    <w:uiPriority w:val="1"/>
    <w:qFormat/>
    <w:rsid w:val="003D161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D1610"/>
    <w:rPr>
      <w:rFonts w:ascii="Calibri" w:eastAsia="Times New Roman" w:hAnsi="Calibri" w:cs="Times New Roman"/>
      <w:lang w:eastAsia="tr-TR"/>
    </w:rPr>
  </w:style>
  <w:style w:type="character" w:styleId="GlBavuru">
    <w:name w:val="Intense Reference"/>
    <w:uiPriority w:val="32"/>
    <w:qFormat/>
    <w:rsid w:val="003D1610"/>
    <w:rPr>
      <w:b/>
      <w:bCs/>
      <w:smallCaps/>
      <w:color w:val="C0504D"/>
      <w:spacing w:val="5"/>
      <w:u w:val="single"/>
    </w:rPr>
  </w:style>
  <w:style w:type="paragraph" w:styleId="KonuBal">
    <w:name w:val="Title"/>
    <w:basedOn w:val="Normal"/>
    <w:next w:val="Normal"/>
    <w:link w:val="KonuBalChar"/>
    <w:uiPriority w:val="10"/>
    <w:qFormat/>
    <w:rsid w:val="00AB3462"/>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AB3462"/>
    <w:rPr>
      <w:rFonts w:ascii="Cambria" w:eastAsia="Times New Roman" w:hAnsi="Cambria" w:cs="Times New Roman"/>
      <w:color w:val="17365D"/>
      <w:spacing w:val="5"/>
      <w:kern w:val="28"/>
      <w:sz w:val="52"/>
      <w:szCs w:val="52"/>
      <w:lang w:val="x-none" w:eastAsia="x-none"/>
    </w:rPr>
  </w:style>
  <w:style w:type="table" w:styleId="OrtaListe2-Vurgu5">
    <w:name w:val="Medium List 2 Accent 5"/>
    <w:basedOn w:val="NormalTablo"/>
    <w:uiPriority w:val="66"/>
    <w:rsid w:val="003C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1">
    <w:name w:val="Light List Accent 1"/>
    <w:basedOn w:val="NormalTablo"/>
    <w:uiPriority w:val="61"/>
    <w:rsid w:val="00E92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574D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4">
    <w:name w:val="Light List Accent 4"/>
    <w:basedOn w:val="NormalTablo"/>
    <w:uiPriority w:val="61"/>
    <w:rsid w:val="0099319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931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ralkYok5">
    <w:name w:val="Aralık Yok5"/>
    <w:rsid w:val="00DA448D"/>
    <w:pPr>
      <w:spacing w:after="0" w:line="240" w:lineRule="auto"/>
    </w:pPr>
    <w:rPr>
      <w:rFonts w:ascii="Calibri" w:eastAsia="Times New Roman" w:hAnsi="Calibri" w:cs="Times New Roman"/>
      <w:lang w:eastAsia="tr-TR"/>
    </w:rPr>
  </w:style>
  <w:style w:type="table" w:customStyle="1" w:styleId="TabloKlavuzu1">
    <w:name w:val="Tablo Kılavuzu1"/>
    <w:basedOn w:val="NormalTablo"/>
    <w:next w:val="TabloKlavuzu"/>
    <w:uiPriority w:val="59"/>
    <w:rsid w:val="00FC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9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BE5F9E"/>
    <w:rPr>
      <w:color w:val="800080" w:themeColor="followedHyperlink"/>
      <w:u w:val="single"/>
    </w:rPr>
  </w:style>
  <w:style w:type="character" w:customStyle="1" w:styleId="Balk1Char">
    <w:name w:val="Başlık 1 Char"/>
    <w:basedOn w:val="VarsaylanParagrafYazTipi"/>
    <w:link w:val="Balk1"/>
    <w:uiPriority w:val="9"/>
    <w:rsid w:val="00730634"/>
    <w:rPr>
      <w:rFonts w:asciiTheme="majorHAnsi" w:eastAsiaTheme="majorEastAsia" w:hAnsiTheme="majorHAnsi" w:cstheme="majorBidi"/>
      <w:color w:val="365F91" w:themeColor="accent1" w:themeShade="BF"/>
      <w:sz w:val="32"/>
      <w:szCs w:val="32"/>
      <w:lang w:eastAsia="tr-TR"/>
    </w:rPr>
  </w:style>
  <w:style w:type="character" w:customStyle="1" w:styleId="Balk4Char">
    <w:name w:val="Başlık 4 Char"/>
    <w:basedOn w:val="VarsaylanParagrafYazTipi"/>
    <w:link w:val="Balk4"/>
    <w:uiPriority w:val="9"/>
    <w:semiHidden/>
    <w:rsid w:val="00730634"/>
    <w:rPr>
      <w:rFonts w:asciiTheme="majorHAnsi" w:eastAsiaTheme="majorEastAsia" w:hAnsiTheme="majorHAnsi" w:cstheme="majorBidi"/>
      <w:i/>
      <w:iCs/>
      <w:color w:val="365F91"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7716">
      <w:bodyDiv w:val="1"/>
      <w:marLeft w:val="0"/>
      <w:marRight w:val="0"/>
      <w:marTop w:val="0"/>
      <w:marBottom w:val="0"/>
      <w:divBdr>
        <w:top w:val="none" w:sz="0" w:space="0" w:color="auto"/>
        <w:left w:val="none" w:sz="0" w:space="0" w:color="auto"/>
        <w:bottom w:val="none" w:sz="0" w:space="0" w:color="auto"/>
        <w:right w:val="none" w:sz="0" w:space="0" w:color="auto"/>
      </w:divBdr>
    </w:div>
    <w:div w:id="20973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558F-3DE0-4753-B06C-D7F1EDA0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1248</Words>
  <Characters>7117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Çiğdem</dc:creator>
  <cp:lastModifiedBy>eruni</cp:lastModifiedBy>
  <cp:revision>54</cp:revision>
  <cp:lastPrinted>2014-12-17T09:58:00Z</cp:lastPrinted>
  <dcterms:created xsi:type="dcterms:W3CDTF">2014-12-17T08:07:00Z</dcterms:created>
  <dcterms:modified xsi:type="dcterms:W3CDTF">2014-12-26T10:58:00Z</dcterms:modified>
</cp:coreProperties>
</file>