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4" w:rsidRDefault="00AF3A6C" w:rsidP="007E562D">
      <w:pPr>
        <w:rPr>
          <w:b/>
        </w:rPr>
      </w:pPr>
      <w:r>
        <w:rPr>
          <w:b/>
        </w:rPr>
        <w:tab/>
      </w:r>
    </w:p>
    <w:p w:rsidR="007E562D" w:rsidRDefault="007E562D" w:rsidP="007E562D">
      <w:pPr>
        <w:spacing w:line="276" w:lineRule="auto"/>
        <w:jc w:val="center"/>
        <w:rPr>
          <w:b/>
        </w:rPr>
      </w:pPr>
      <w:r>
        <w:rPr>
          <w:b/>
        </w:rPr>
        <w:t>SOSYAL BİLİMLER ENSTİTÜSÜ</w:t>
      </w:r>
    </w:p>
    <w:p w:rsidR="007E562D" w:rsidRDefault="007E562D" w:rsidP="007E562D">
      <w:pPr>
        <w:spacing w:line="276" w:lineRule="auto"/>
        <w:jc w:val="center"/>
        <w:rPr>
          <w:b/>
        </w:rPr>
      </w:pPr>
      <w:r>
        <w:rPr>
          <w:b/>
        </w:rPr>
        <w:t>2014-2015 EĞİTİM-ÖĞRETİM YILI “GÜZ” YARIYILI</w:t>
      </w:r>
    </w:p>
    <w:p w:rsidR="007E562D" w:rsidRDefault="007E562D" w:rsidP="007E562D">
      <w:pPr>
        <w:spacing w:line="276" w:lineRule="auto"/>
        <w:jc w:val="center"/>
        <w:rPr>
          <w:b/>
        </w:rPr>
      </w:pPr>
      <w:r>
        <w:rPr>
          <w:b/>
        </w:rPr>
        <w:t>KONTENJANLARI VE BAŞVURU ŞARTLARI</w:t>
      </w:r>
    </w:p>
    <w:p w:rsidR="007E562D" w:rsidRDefault="007E562D" w:rsidP="007E562D">
      <w:pPr>
        <w:spacing w:line="276" w:lineRule="auto"/>
        <w:jc w:val="center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134"/>
        <w:gridCol w:w="851"/>
        <w:gridCol w:w="3260"/>
      </w:tblGrid>
      <w:tr w:rsidR="007E562D" w:rsidTr="00642965">
        <w:trPr>
          <w:trHeight w:val="360"/>
        </w:trPr>
        <w:tc>
          <w:tcPr>
            <w:tcW w:w="1985" w:type="dxa"/>
            <w:vMerge w:val="restart"/>
          </w:tcPr>
          <w:p w:rsidR="007E562D" w:rsidRPr="00FB30E4" w:rsidRDefault="007E562D" w:rsidP="00642965">
            <w:pPr>
              <w:spacing w:after="200" w:line="276" w:lineRule="auto"/>
              <w:ind w:right="850" w:firstLine="1418"/>
              <w:jc w:val="both"/>
            </w:pPr>
          </w:p>
          <w:p w:rsidR="007E562D" w:rsidRPr="00FB30E4" w:rsidRDefault="007E562D" w:rsidP="00642965">
            <w:pPr>
              <w:spacing w:after="200" w:line="276" w:lineRule="auto"/>
              <w:ind w:right="850"/>
              <w:jc w:val="both"/>
              <w:rPr>
                <w:b/>
              </w:rPr>
            </w:pPr>
            <w:r w:rsidRPr="00FB30E4">
              <w:rPr>
                <w:b/>
              </w:rPr>
              <w:t>Anabilim Dalı</w:t>
            </w:r>
          </w:p>
        </w:tc>
        <w:tc>
          <w:tcPr>
            <w:tcW w:w="3969" w:type="dxa"/>
            <w:gridSpan w:val="4"/>
            <w:vAlign w:val="center"/>
          </w:tcPr>
          <w:p w:rsidR="007E562D" w:rsidRPr="00FB30E4" w:rsidRDefault="007E562D" w:rsidP="00642965">
            <w:pPr>
              <w:jc w:val="center"/>
              <w:rPr>
                <w:b/>
              </w:rPr>
            </w:pPr>
            <w:r w:rsidRPr="00FB30E4">
              <w:rPr>
                <w:b/>
              </w:rPr>
              <w:t>Kontenjanlar</w:t>
            </w:r>
          </w:p>
        </w:tc>
        <w:tc>
          <w:tcPr>
            <w:tcW w:w="3260" w:type="dxa"/>
            <w:vMerge w:val="restart"/>
            <w:vAlign w:val="center"/>
          </w:tcPr>
          <w:p w:rsidR="007E562D" w:rsidRPr="00FB30E4" w:rsidRDefault="007E562D" w:rsidP="00642965">
            <w:pPr>
              <w:jc w:val="center"/>
              <w:rPr>
                <w:b/>
              </w:rPr>
            </w:pPr>
            <w:r>
              <w:rPr>
                <w:b/>
              </w:rPr>
              <w:t>Özel Koşullar</w:t>
            </w:r>
          </w:p>
        </w:tc>
      </w:tr>
      <w:tr w:rsidR="007E562D" w:rsidTr="00642965">
        <w:trPr>
          <w:trHeight w:val="925"/>
        </w:trPr>
        <w:tc>
          <w:tcPr>
            <w:tcW w:w="1985" w:type="dxa"/>
            <w:vMerge/>
          </w:tcPr>
          <w:p w:rsidR="007E562D" w:rsidRPr="00FB30E4" w:rsidRDefault="007E562D" w:rsidP="00642965">
            <w:pPr>
              <w:spacing w:after="200" w:line="276" w:lineRule="auto"/>
              <w:ind w:right="850" w:firstLine="1418"/>
              <w:jc w:val="both"/>
            </w:pP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Tezli Y</w:t>
            </w:r>
            <w:r w:rsidRPr="00FB30E4">
              <w:rPr>
                <w:b/>
              </w:rPr>
              <w:t>L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Tezsiz YL</w:t>
            </w:r>
          </w:p>
          <w:p w:rsidR="007E562D" w:rsidRPr="00FB30E4" w:rsidRDefault="007E562D" w:rsidP="006429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(İ.Ö</w:t>
            </w:r>
            <w:r w:rsidRPr="00FB30E4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jc w:val="center"/>
              <w:rPr>
                <w:b/>
              </w:rPr>
            </w:pPr>
            <w:r w:rsidRPr="00FB30E4">
              <w:rPr>
                <w:b/>
              </w:rPr>
              <w:t>Yabancı Uyruklu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Yatay Geçiş</w:t>
            </w:r>
          </w:p>
        </w:tc>
        <w:tc>
          <w:tcPr>
            <w:tcW w:w="3260" w:type="dxa"/>
            <w:vMerge/>
            <w:vAlign w:val="center"/>
          </w:tcPr>
          <w:p w:rsidR="007E562D" w:rsidRDefault="007E562D" w:rsidP="006429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7E562D" w:rsidTr="00642965">
        <w:trPr>
          <w:trHeight w:val="368"/>
        </w:trPr>
        <w:tc>
          <w:tcPr>
            <w:tcW w:w="1985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</w:pPr>
            <w:r>
              <w:t>Yönetim ve Organizasyon Tezli Yüksek Lisans</w:t>
            </w: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 w:rsidRPr="00FB30E4">
              <w:t>-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3260" w:type="dxa"/>
          </w:tcPr>
          <w:p w:rsidR="007E562D" w:rsidRDefault="007E562D" w:rsidP="00642965">
            <w:pPr>
              <w:spacing w:after="200" w:line="276" w:lineRule="auto"/>
            </w:pPr>
            <w:r>
              <w:t xml:space="preserve">İktisadi ve İdari Bilimler Fakültesi İşletme Fakültesi İktisat Fakültesi, Siyasal </w:t>
            </w:r>
            <w:proofErr w:type="gramStart"/>
            <w:r>
              <w:t>Bilgiler  Fakültesi</w:t>
            </w:r>
            <w:proofErr w:type="gramEnd"/>
            <w:r>
              <w:t xml:space="preserve"> ve İletişim Fakültesi Mezunu olmak </w:t>
            </w:r>
          </w:p>
          <w:p w:rsidR="007E562D" w:rsidRDefault="007E562D" w:rsidP="00642965">
            <w:pPr>
              <w:spacing w:after="200" w:line="276" w:lineRule="auto"/>
            </w:pPr>
          </w:p>
        </w:tc>
      </w:tr>
      <w:tr w:rsidR="007E562D" w:rsidTr="00642965">
        <w:trPr>
          <w:trHeight w:val="368"/>
        </w:trPr>
        <w:tc>
          <w:tcPr>
            <w:tcW w:w="1985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</w:pPr>
            <w:r>
              <w:t>Yönetim ve Organizasyon Tezsiz Yüksek Lisans</w:t>
            </w: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3260" w:type="dxa"/>
            <w:vAlign w:val="center"/>
          </w:tcPr>
          <w:p w:rsidR="007E562D" w:rsidRDefault="007E562D" w:rsidP="00642965">
            <w:pPr>
              <w:spacing w:after="200" w:line="276" w:lineRule="auto"/>
            </w:pPr>
            <w:r>
              <w:t xml:space="preserve">Lisans Mezunu olmak </w:t>
            </w:r>
          </w:p>
        </w:tc>
      </w:tr>
      <w:tr w:rsidR="007E562D" w:rsidTr="00642965">
        <w:trPr>
          <w:trHeight w:val="368"/>
        </w:trPr>
        <w:tc>
          <w:tcPr>
            <w:tcW w:w="1985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</w:pPr>
            <w:r>
              <w:t>Girişimcilik Tezli Yüksek Lisans</w:t>
            </w: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 w:rsidRPr="00FB30E4">
              <w:t>10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 w:rsidRPr="00FB30E4">
              <w:t>-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3260" w:type="dxa"/>
          </w:tcPr>
          <w:p w:rsidR="007E562D" w:rsidRDefault="007E562D" w:rsidP="00642965">
            <w:pPr>
              <w:spacing w:after="200" w:line="276" w:lineRule="auto"/>
            </w:pPr>
            <w:r>
              <w:t xml:space="preserve">İktisadi ve İdari Bilimler Fakültesi İşletme Fakültesi İktisat Fakültesi, Siyasal </w:t>
            </w:r>
            <w:proofErr w:type="gramStart"/>
            <w:r>
              <w:t>Bilgiler  Fakültesi</w:t>
            </w:r>
            <w:proofErr w:type="gramEnd"/>
            <w:r>
              <w:t xml:space="preserve"> ve İletişim Fakültesi Mezunu olmak </w:t>
            </w:r>
          </w:p>
          <w:p w:rsidR="007E562D" w:rsidRDefault="007E562D" w:rsidP="00642965">
            <w:pPr>
              <w:spacing w:after="200" w:line="276" w:lineRule="auto"/>
              <w:ind w:firstLine="360"/>
              <w:jc w:val="center"/>
            </w:pPr>
            <w:r>
              <w:t>.</w:t>
            </w:r>
          </w:p>
        </w:tc>
      </w:tr>
      <w:tr w:rsidR="007E562D" w:rsidTr="00642965">
        <w:trPr>
          <w:trHeight w:val="368"/>
        </w:trPr>
        <w:tc>
          <w:tcPr>
            <w:tcW w:w="1985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</w:pPr>
            <w:r>
              <w:t>Girişimcilik Tezsiz Yüksek Lisans</w:t>
            </w: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3260" w:type="dxa"/>
            <w:vAlign w:val="center"/>
          </w:tcPr>
          <w:p w:rsidR="007E562D" w:rsidRDefault="007E562D" w:rsidP="00642965">
            <w:pPr>
              <w:spacing w:after="200" w:line="276" w:lineRule="auto"/>
            </w:pPr>
            <w:r>
              <w:t xml:space="preserve">Lisans Mezunu olmak </w:t>
            </w:r>
          </w:p>
        </w:tc>
      </w:tr>
      <w:tr w:rsidR="007E562D" w:rsidTr="00642965">
        <w:trPr>
          <w:trHeight w:val="368"/>
        </w:trPr>
        <w:tc>
          <w:tcPr>
            <w:tcW w:w="1985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</w:pPr>
            <w:r>
              <w:t>İşletme Tezsiz Yüksek Lisans</w:t>
            </w:r>
          </w:p>
        </w:tc>
        <w:tc>
          <w:tcPr>
            <w:tcW w:w="850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E562D" w:rsidRPr="00FB30E4" w:rsidRDefault="007E562D" w:rsidP="00642965">
            <w:pPr>
              <w:spacing w:after="200" w:line="276" w:lineRule="auto"/>
              <w:ind w:firstLine="360"/>
            </w:pPr>
            <w:r>
              <w:t>-</w:t>
            </w:r>
          </w:p>
        </w:tc>
        <w:tc>
          <w:tcPr>
            <w:tcW w:w="3260" w:type="dxa"/>
            <w:vAlign w:val="center"/>
          </w:tcPr>
          <w:p w:rsidR="007E562D" w:rsidRDefault="007E562D" w:rsidP="00642965">
            <w:pPr>
              <w:spacing w:after="200" w:line="276" w:lineRule="auto"/>
            </w:pPr>
            <w:r>
              <w:t xml:space="preserve">Lisans Mezunu olmak </w:t>
            </w:r>
          </w:p>
        </w:tc>
      </w:tr>
    </w:tbl>
    <w:p w:rsidR="004016A4" w:rsidRDefault="004016A4" w:rsidP="004016A4"/>
    <w:p w:rsidR="004016A4" w:rsidRPr="00E41D70" w:rsidRDefault="000366A2" w:rsidP="004016A4">
      <w:pPr>
        <w:pStyle w:val="ListeParagraf"/>
        <w:numPr>
          <w:ilvl w:val="0"/>
          <w:numId w:val="1"/>
        </w:numPr>
        <w:ind w:left="426" w:hanging="284"/>
        <w:rPr>
          <w:b/>
        </w:rPr>
      </w:pPr>
      <w:r>
        <w:rPr>
          <w:b/>
        </w:rPr>
        <w:t xml:space="preserve">YÜKSEK LİSANS </w:t>
      </w:r>
      <w:r w:rsidR="004016A4" w:rsidRPr="00E41D70">
        <w:rPr>
          <w:b/>
        </w:rPr>
        <w:t>PROGRAMLARINA BAŞVURU YAPMAK İÇİN GEREKLİ ŞARTLAR VE BELGELER</w:t>
      </w:r>
    </w:p>
    <w:p w:rsidR="00E41D70" w:rsidRPr="00E41D70" w:rsidRDefault="00E41D70" w:rsidP="00E41D70">
      <w:pPr>
        <w:ind w:left="142"/>
        <w:rPr>
          <w:b/>
          <w:u w:val="single"/>
        </w:rPr>
      </w:pPr>
    </w:p>
    <w:p w:rsidR="00E41D70" w:rsidRPr="00E41D70" w:rsidRDefault="00E41D70" w:rsidP="00E41D70">
      <w:pPr>
        <w:ind w:left="142"/>
        <w:rPr>
          <w:b/>
        </w:rPr>
      </w:pPr>
      <w:r w:rsidRPr="00E41D70">
        <w:rPr>
          <w:b/>
          <w:u w:val="single"/>
        </w:rPr>
        <w:t>Tezli Yüksek Lisans (İngilizce)</w:t>
      </w:r>
      <w:r w:rsidRPr="00E41D70">
        <w:rPr>
          <w:rFonts w:eastAsia="ヒラギノ明朝 Pro W3"/>
          <w:b/>
          <w:u w:val="single"/>
        </w:rPr>
        <w:t xml:space="preserve"> Programlarına Başvurabilmek İçin:</w:t>
      </w:r>
    </w:p>
    <w:p w:rsidR="00E41D70" w:rsidRPr="00E41D70" w:rsidRDefault="00E41D70" w:rsidP="00E41D70">
      <w:pPr>
        <w:tabs>
          <w:tab w:val="left" w:pos="566"/>
        </w:tabs>
        <w:spacing w:line="360" w:lineRule="auto"/>
        <w:jc w:val="both"/>
        <w:rPr>
          <w:rFonts w:eastAsia="ヒラギノ明朝 Pro W3"/>
        </w:rPr>
      </w:pPr>
      <w:r w:rsidRPr="00E41D70">
        <w:rPr>
          <w:rFonts w:eastAsia="ヒラギノ明朝 Pro W3"/>
          <w:b/>
        </w:rPr>
        <w:t xml:space="preserve">      1)</w:t>
      </w:r>
      <w:r w:rsidRPr="00E41D70">
        <w:rPr>
          <w:rFonts w:eastAsia="ヒラギノ明朝 Pro W3"/>
        </w:rPr>
        <w:t xml:space="preserve"> Lisans diplomasına sahip olmak,</w:t>
      </w:r>
    </w:p>
    <w:p w:rsidR="00E41D70" w:rsidRPr="00E41D70" w:rsidRDefault="00E41D70" w:rsidP="00E41D70">
      <w:pPr>
        <w:tabs>
          <w:tab w:val="left" w:pos="566"/>
        </w:tabs>
        <w:spacing w:line="360" w:lineRule="auto"/>
        <w:ind w:left="360"/>
        <w:jc w:val="both"/>
        <w:rPr>
          <w:rFonts w:eastAsia="ヒラギノ明朝 Pro W3"/>
        </w:rPr>
      </w:pPr>
      <w:r w:rsidRPr="00E41D70">
        <w:rPr>
          <w:rFonts w:eastAsia="ヒラギノ明朝 Pro W3"/>
          <w:b/>
        </w:rPr>
        <w:t>2)</w:t>
      </w:r>
      <w:r w:rsidRPr="00E41D70">
        <w:rPr>
          <w:rFonts w:eastAsia="ヒラギノ明朝 Pro W3"/>
        </w:rPr>
        <w:t xml:space="preserve"> ÖSYM tarafından yapılan ALES sınavından en az </w:t>
      </w:r>
      <w:r w:rsidRPr="00E41D70">
        <w:rPr>
          <w:rFonts w:eastAsia="ヒラギノ明朝 Pro W3"/>
          <w:b/>
        </w:rPr>
        <w:t xml:space="preserve">55 </w:t>
      </w:r>
      <w:r w:rsidRPr="00E41D70">
        <w:rPr>
          <w:rFonts w:eastAsia="ヒラギノ明朝 Pro W3"/>
        </w:rPr>
        <w:t>sayısal puan veya GRE sınavından YÖK tarafından belirlenen eşdeğer puanı almış olmak (ALES sınavı geçerlilik süresi 3 yıldır),</w:t>
      </w:r>
    </w:p>
    <w:p w:rsidR="00E41D70" w:rsidRDefault="00E41D70" w:rsidP="00E41D70">
      <w:pPr>
        <w:tabs>
          <w:tab w:val="left" w:pos="566"/>
        </w:tabs>
        <w:spacing w:line="360" w:lineRule="auto"/>
        <w:ind w:left="360"/>
        <w:jc w:val="both"/>
        <w:rPr>
          <w:rFonts w:eastAsia="ヒラギノ明朝 Pro W3"/>
        </w:rPr>
      </w:pPr>
      <w:r w:rsidRPr="00E41D70">
        <w:rPr>
          <w:rFonts w:eastAsia="ヒラギノ明朝 Pro W3"/>
          <w:b/>
        </w:rPr>
        <w:lastRenderedPageBreak/>
        <w:t>3)</w:t>
      </w:r>
      <w:r w:rsidRPr="00E41D70">
        <w:rPr>
          <w:rFonts w:eastAsia="ヒラギノ明朝 Pro W3"/>
        </w:rPr>
        <w:t xml:space="preserve"> YDS' den en az </w:t>
      </w:r>
      <w:r w:rsidRPr="00E41D70">
        <w:rPr>
          <w:rFonts w:eastAsia="ヒラギノ明朝 Pro W3"/>
          <w:b/>
        </w:rPr>
        <w:t>55</w:t>
      </w:r>
      <w:r w:rsidRPr="00E41D70">
        <w:rPr>
          <w:rFonts w:eastAsia="ヒラギノ明朝 Pro W3"/>
        </w:rPr>
        <w:t xml:space="preserve"> puan veya ÖSYM tarafından eşdeğerliği kabul edilen uluslararası yabancı dil sınavlarının birinden karşılı</w:t>
      </w:r>
      <w:r w:rsidR="00555994">
        <w:rPr>
          <w:rFonts w:eastAsia="ヒラギノ明朝 Pro W3"/>
        </w:rPr>
        <w:t xml:space="preserve">ğı puanı almış </w:t>
      </w:r>
      <w:proofErr w:type="gramStart"/>
      <w:r w:rsidR="00555994">
        <w:rPr>
          <w:rFonts w:eastAsia="ヒラギノ明朝 Pro W3"/>
        </w:rPr>
        <w:t>olmak .</w:t>
      </w:r>
      <w:proofErr w:type="gramEnd"/>
    </w:p>
    <w:p w:rsidR="00E41D70" w:rsidRPr="00E41D70" w:rsidRDefault="00E41D70" w:rsidP="00E41D70">
      <w:pPr>
        <w:tabs>
          <w:tab w:val="left" w:pos="566"/>
        </w:tabs>
        <w:spacing w:line="360" w:lineRule="auto"/>
        <w:ind w:left="360"/>
        <w:jc w:val="both"/>
        <w:rPr>
          <w:rFonts w:eastAsia="ヒラギノ明朝 Pro W3"/>
        </w:rPr>
      </w:pPr>
    </w:p>
    <w:p w:rsidR="00E41D70" w:rsidRPr="00E41D70" w:rsidRDefault="00E41D70" w:rsidP="00E41D70">
      <w:pPr>
        <w:tabs>
          <w:tab w:val="left" w:pos="566"/>
        </w:tabs>
        <w:spacing w:line="240" w:lineRule="exact"/>
        <w:jc w:val="both"/>
        <w:rPr>
          <w:rFonts w:eastAsia="ヒラギノ明朝 Pro W3"/>
          <w:b/>
          <w:u w:val="single"/>
        </w:rPr>
      </w:pPr>
      <w:r w:rsidRPr="00E41D70">
        <w:rPr>
          <w:b/>
          <w:u w:val="single"/>
        </w:rPr>
        <w:t>d) Tezsiz Yüksek Lisans (Türkçe) P</w:t>
      </w:r>
      <w:r w:rsidRPr="00E41D70">
        <w:rPr>
          <w:rFonts w:eastAsia="ヒラギノ明朝 Pro W3"/>
          <w:b/>
          <w:u w:val="single"/>
        </w:rPr>
        <w:t>rogramlarına Başvurabilmek İçin:</w:t>
      </w:r>
    </w:p>
    <w:p w:rsidR="00E41D70" w:rsidRPr="00441136" w:rsidRDefault="00E41D70" w:rsidP="00441136">
      <w:pPr>
        <w:tabs>
          <w:tab w:val="left" w:pos="566"/>
        </w:tabs>
        <w:spacing w:line="360" w:lineRule="auto"/>
        <w:jc w:val="both"/>
        <w:rPr>
          <w:rFonts w:eastAsia="ヒラギノ明朝 Pro W3"/>
        </w:rPr>
      </w:pPr>
      <w:r w:rsidRPr="00441136">
        <w:rPr>
          <w:rFonts w:eastAsia="ヒラギノ明朝 Pro W3"/>
          <w:b/>
        </w:rPr>
        <w:t>1)</w:t>
      </w:r>
      <w:r w:rsidRPr="00441136">
        <w:rPr>
          <w:rFonts w:eastAsia="ヒラギノ明朝 Pro W3"/>
        </w:rPr>
        <w:t xml:space="preserve"> Lisans diplomasına sahip olmak, gerekmektedir.</w:t>
      </w:r>
    </w:p>
    <w:p w:rsidR="00E41D70" w:rsidRPr="00E41D70" w:rsidRDefault="00E41D70" w:rsidP="00E41D70">
      <w:pPr>
        <w:ind w:left="360"/>
        <w:rPr>
          <w:b/>
          <w:u w:val="single"/>
        </w:rPr>
      </w:pPr>
    </w:p>
    <w:p w:rsidR="00E41D70" w:rsidRPr="00E41D70" w:rsidRDefault="00E41D70" w:rsidP="00E41D70">
      <w:pPr>
        <w:ind w:left="360"/>
      </w:pPr>
      <w:r w:rsidRPr="00E41D70">
        <w:rPr>
          <w:b/>
          <w:u w:val="single"/>
        </w:rPr>
        <w:t>Değerlendirme: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1701"/>
        <w:gridCol w:w="3260"/>
      </w:tblGrid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</w:p>
        </w:tc>
        <w:tc>
          <w:tcPr>
            <w:tcW w:w="3260" w:type="dxa"/>
            <w:gridSpan w:val="2"/>
          </w:tcPr>
          <w:p w:rsidR="00E41D70" w:rsidRPr="00E41D70" w:rsidRDefault="00E41D70" w:rsidP="005D20AE">
            <w:pPr>
              <w:jc w:val="center"/>
              <w:rPr>
                <w:b/>
              </w:rPr>
            </w:pPr>
            <w:r w:rsidRPr="00E41D70">
              <w:rPr>
                <w:b/>
              </w:rPr>
              <w:t>Tezli Yüksek Lisans (İngilizce)</w:t>
            </w:r>
          </w:p>
        </w:tc>
        <w:tc>
          <w:tcPr>
            <w:tcW w:w="3260" w:type="dxa"/>
          </w:tcPr>
          <w:p w:rsidR="00E41D70" w:rsidRPr="00E41D70" w:rsidRDefault="00E41D70" w:rsidP="005D20AE">
            <w:pPr>
              <w:jc w:val="center"/>
            </w:pPr>
            <w:r w:rsidRPr="00E41D70">
              <w:rPr>
                <w:b/>
              </w:rPr>
              <w:t>Tezsiz Yüksek Lisans (Türkçe)</w:t>
            </w:r>
          </w:p>
        </w:tc>
      </w:tr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ALES</w:t>
            </w:r>
          </w:p>
        </w:tc>
        <w:tc>
          <w:tcPr>
            <w:tcW w:w="1559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%50</w:t>
            </w:r>
          </w:p>
        </w:tc>
        <w:tc>
          <w:tcPr>
            <w:tcW w:w="1701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≥ 55</w:t>
            </w:r>
          </w:p>
        </w:tc>
        <w:tc>
          <w:tcPr>
            <w:tcW w:w="3260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  <w:jc w:val="center"/>
            </w:pPr>
            <w:r w:rsidRPr="00E41D70">
              <w:t>-</w:t>
            </w:r>
          </w:p>
        </w:tc>
      </w:tr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YDS</w:t>
            </w:r>
          </w:p>
        </w:tc>
        <w:tc>
          <w:tcPr>
            <w:tcW w:w="1559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%10</w:t>
            </w:r>
          </w:p>
        </w:tc>
        <w:tc>
          <w:tcPr>
            <w:tcW w:w="1701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≥ 55</w:t>
            </w:r>
          </w:p>
        </w:tc>
        <w:tc>
          <w:tcPr>
            <w:tcW w:w="3260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  <w:jc w:val="center"/>
            </w:pPr>
            <w:r w:rsidRPr="00E41D70">
              <w:t>-</w:t>
            </w:r>
          </w:p>
        </w:tc>
      </w:tr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Lisans Not Ortalaması</w:t>
            </w:r>
          </w:p>
        </w:tc>
        <w:tc>
          <w:tcPr>
            <w:tcW w:w="1559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%15</w:t>
            </w:r>
          </w:p>
        </w:tc>
        <w:tc>
          <w:tcPr>
            <w:tcW w:w="1701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-</w:t>
            </w:r>
          </w:p>
        </w:tc>
        <w:tc>
          <w:tcPr>
            <w:tcW w:w="3260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%50</w:t>
            </w:r>
          </w:p>
        </w:tc>
      </w:tr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Mülakat</w:t>
            </w:r>
          </w:p>
        </w:tc>
        <w:tc>
          <w:tcPr>
            <w:tcW w:w="1559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%25</w:t>
            </w:r>
          </w:p>
        </w:tc>
        <w:tc>
          <w:tcPr>
            <w:tcW w:w="1701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-</w:t>
            </w:r>
          </w:p>
        </w:tc>
        <w:tc>
          <w:tcPr>
            <w:tcW w:w="3260" w:type="dxa"/>
            <w:vAlign w:val="center"/>
          </w:tcPr>
          <w:p w:rsidR="00E41D70" w:rsidRPr="00E41D70" w:rsidRDefault="00E41D70" w:rsidP="005D20AE">
            <w:pPr>
              <w:jc w:val="center"/>
            </w:pPr>
            <w:r w:rsidRPr="00E41D70">
              <w:t>%50</w:t>
            </w:r>
          </w:p>
        </w:tc>
      </w:tr>
      <w:tr w:rsidR="00E41D70" w:rsidRPr="00E41D70" w:rsidTr="00E41D70">
        <w:trPr>
          <w:jc w:val="center"/>
        </w:trPr>
        <w:tc>
          <w:tcPr>
            <w:tcW w:w="2093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</w:pPr>
            <w:r w:rsidRPr="00E41D70">
              <w:t>TOPLAM</w:t>
            </w:r>
          </w:p>
        </w:tc>
        <w:tc>
          <w:tcPr>
            <w:tcW w:w="3260" w:type="dxa"/>
            <w:gridSpan w:val="2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  <w:jc w:val="center"/>
            </w:pPr>
            <w:r w:rsidRPr="00E41D70">
              <w:t>Puanı ≥ 65 olan adaylar programa kesin kayıt hakkı kazanacaklardır</w:t>
            </w:r>
          </w:p>
        </w:tc>
        <w:tc>
          <w:tcPr>
            <w:tcW w:w="3260" w:type="dxa"/>
          </w:tcPr>
          <w:p w:rsidR="00E41D70" w:rsidRPr="00E41D70" w:rsidRDefault="00E41D70" w:rsidP="005D20AE">
            <w:pPr>
              <w:tabs>
                <w:tab w:val="left" w:pos="2268"/>
              </w:tabs>
              <w:spacing w:line="360" w:lineRule="auto"/>
              <w:jc w:val="center"/>
            </w:pPr>
            <w:r w:rsidRPr="00E41D70">
              <w:t>Puanı ≥ 50 olan adaylar programa kesin kayıt hakkı kazanacaklardır</w:t>
            </w:r>
          </w:p>
        </w:tc>
      </w:tr>
    </w:tbl>
    <w:p w:rsidR="004016A4" w:rsidRPr="00E41D70" w:rsidRDefault="004016A4" w:rsidP="004016A4">
      <w:pPr>
        <w:ind w:left="142"/>
      </w:pPr>
    </w:p>
    <w:p w:rsidR="007E562D" w:rsidRPr="00E41D70" w:rsidRDefault="007E562D" w:rsidP="007E562D"/>
    <w:p w:rsidR="004016A4" w:rsidRPr="00E41D70" w:rsidRDefault="004016A4" w:rsidP="004016A4">
      <w:pPr>
        <w:pStyle w:val="ListeParagraf"/>
        <w:numPr>
          <w:ilvl w:val="0"/>
          <w:numId w:val="1"/>
        </w:numPr>
        <w:ind w:left="567" w:hanging="425"/>
        <w:rPr>
          <w:b/>
        </w:rPr>
      </w:pPr>
      <w:r w:rsidRPr="00E41D70">
        <w:rPr>
          <w:b/>
        </w:rPr>
        <w:t>BAŞVURULAR</w:t>
      </w:r>
    </w:p>
    <w:p w:rsidR="004016A4" w:rsidRPr="00E41D70" w:rsidRDefault="004016A4" w:rsidP="004016A4"/>
    <w:p w:rsidR="004016A4" w:rsidRPr="00E41D70" w:rsidRDefault="004016A4" w:rsidP="004016A4">
      <w:pPr>
        <w:pStyle w:val="ListeParagraf"/>
        <w:numPr>
          <w:ilvl w:val="0"/>
          <w:numId w:val="3"/>
        </w:numPr>
      </w:pPr>
      <w:r w:rsidRPr="00E41D70">
        <w:t>Posta ile başvurular kabul edilmeyecektir.</w:t>
      </w:r>
    </w:p>
    <w:p w:rsidR="004016A4" w:rsidRPr="00E41D70" w:rsidRDefault="004016A4" w:rsidP="004016A4"/>
    <w:p w:rsidR="004016A4" w:rsidRDefault="004016A4" w:rsidP="004016A4">
      <w:pPr>
        <w:pStyle w:val="ListeParagraf"/>
        <w:numPr>
          <w:ilvl w:val="0"/>
          <w:numId w:val="3"/>
        </w:numPr>
      </w:pPr>
      <w:r w:rsidRPr="00342AA8">
        <w:t xml:space="preserve">Başvurular </w:t>
      </w:r>
    </w:p>
    <w:p w:rsidR="004016A4" w:rsidRDefault="007E562D" w:rsidP="004016A4">
      <w:pPr>
        <w:pStyle w:val="ListeParagraf"/>
        <w:ind w:right="-142"/>
        <w:jc w:val="both"/>
      </w:pPr>
      <w:r>
        <w:rPr>
          <w:b/>
        </w:rPr>
        <w:t xml:space="preserve">04 </w:t>
      </w:r>
      <w:proofErr w:type="spellStart"/>
      <w:r>
        <w:rPr>
          <w:b/>
        </w:rPr>
        <w:t>Ağostos</w:t>
      </w:r>
      <w:proofErr w:type="spellEnd"/>
      <w:r w:rsidR="004016A4">
        <w:t xml:space="preserve"> tarihinden itibaren İnternet üzerinden </w:t>
      </w:r>
      <w:r w:rsidR="004016A4" w:rsidRPr="006F060D">
        <w:rPr>
          <w:u w:val="single"/>
        </w:rPr>
        <w:t>htt</w:t>
      </w:r>
      <w:r w:rsidR="004016A4" w:rsidRPr="00342AA8">
        <w:rPr>
          <w:u w:val="single"/>
        </w:rPr>
        <w:t>p://</w:t>
      </w:r>
      <w:hyperlink r:id="rId6" w:history="1">
        <w:r w:rsidR="004016A4" w:rsidRPr="006455D3">
          <w:rPr>
            <w:rStyle w:val="Kpr"/>
            <w:bCs/>
          </w:rPr>
          <w:t>www.sbe.adanabtu.edu.tr</w:t>
        </w:r>
      </w:hyperlink>
      <w:r w:rsidR="004016A4" w:rsidRPr="00342AA8">
        <w:t xml:space="preserve">      </w:t>
      </w:r>
      <w:r w:rsidR="004016A4">
        <w:t xml:space="preserve"> adresinde başvuru için gerekli bilgilerin girilmesi ve Girilen bilgilere esas olan belgelerin Enstitümüze şahsen teslim edilmesi şeklinde yapılacaktır. Başvuru evraklarının en geç </w:t>
      </w:r>
      <w:r>
        <w:rPr>
          <w:b/>
        </w:rPr>
        <w:t xml:space="preserve">04 </w:t>
      </w:r>
      <w:proofErr w:type="gramStart"/>
      <w:r>
        <w:rPr>
          <w:b/>
        </w:rPr>
        <w:t xml:space="preserve">Eylül </w:t>
      </w:r>
      <w:r w:rsidR="004016A4">
        <w:rPr>
          <w:b/>
        </w:rPr>
        <w:t xml:space="preserve"> 2014</w:t>
      </w:r>
      <w:proofErr w:type="gramEnd"/>
      <w:r w:rsidR="004016A4">
        <w:t xml:space="preserve"> tarihine kadar Sosyal Bilimleri Enstitüsü  Müdürlüğü’ne teslim edilip kayıtlarının onaylattırılması ve başvuru belgesinin imzalatılması gerekmektedir. Kayıtlarını onaylatmayan adayların başvuruları geçersiz sayılacaktır.</w:t>
      </w:r>
    </w:p>
    <w:p w:rsidR="004016A4" w:rsidRDefault="004016A4" w:rsidP="004016A4">
      <w:pPr>
        <w:pStyle w:val="ListeParagraf"/>
        <w:numPr>
          <w:ilvl w:val="0"/>
          <w:numId w:val="4"/>
        </w:numPr>
        <w:jc w:val="both"/>
      </w:pPr>
      <w:r w:rsidRPr="00923957">
        <w:t>Başvuruda istenen belgelerin aslı veya resmi bir kurumca “Aslı Gibidir” onaylı veya Noter tasdikli kopyası kabul edilecektir</w:t>
      </w:r>
      <w:r>
        <w:t>.</w:t>
      </w:r>
    </w:p>
    <w:p w:rsidR="004016A4" w:rsidRPr="00923957" w:rsidRDefault="004016A4" w:rsidP="004016A4">
      <w:pPr>
        <w:pStyle w:val="ListeParagraf"/>
        <w:numPr>
          <w:ilvl w:val="0"/>
          <w:numId w:val="4"/>
        </w:numPr>
        <w:jc w:val="both"/>
      </w:pPr>
      <w:r w:rsidRPr="00923957">
        <w:t>Yurtdışından mezun olanlardan denklik belgesi istenecektir.</w:t>
      </w:r>
    </w:p>
    <w:p w:rsidR="004016A4" w:rsidRDefault="004016A4" w:rsidP="004016A4">
      <w:pPr>
        <w:pStyle w:val="ListeParagraf"/>
        <w:numPr>
          <w:ilvl w:val="0"/>
          <w:numId w:val="4"/>
        </w:numPr>
        <w:jc w:val="both"/>
      </w:pPr>
      <w:r w:rsidRPr="00923957">
        <w:t>Enstitümüz programlarından mülakat sonrası başarılı olup kontenjanı asil olarak kazananların kayıt yaptırmaması halinde, kazanıp kontenjan haricinde yedekte bulunanlara kayıt hakkı tanınacaktır. Belirtilen süre içinde kayıt yaptırmayanlar haklarını kaybedeceklerdir.</w:t>
      </w:r>
    </w:p>
    <w:p w:rsidR="00E41D70" w:rsidRDefault="00E41D70" w:rsidP="00E41D70">
      <w:pPr>
        <w:jc w:val="both"/>
      </w:pPr>
    </w:p>
    <w:p w:rsidR="002055CB" w:rsidRDefault="002055CB">
      <w:pPr>
        <w:spacing w:after="200" w:line="276" w:lineRule="auto"/>
      </w:pPr>
      <w:r>
        <w:br w:type="page"/>
      </w:r>
    </w:p>
    <w:p w:rsidR="00E41D70" w:rsidRDefault="00E41D70" w:rsidP="00E41D70">
      <w:pPr>
        <w:jc w:val="both"/>
      </w:pPr>
      <w:bookmarkStart w:id="0" w:name="_GoBack"/>
      <w:bookmarkEnd w:id="0"/>
    </w:p>
    <w:p w:rsidR="00E41D70" w:rsidRDefault="00E41D70" w:rsidP="00E41D70">
      <w:pPr>
        <w:jc w:val="both"/>
      </w:pPr>
    </w:p>
    <w:p w:rsidR="004016A4" w:rsidRDefault="004016A4" w:rsidP="004016A4"/>
    <w:p w:rsidR="004016A4" w:rsidRPr="00CC0E07" w:rsidRDefault="004016A4" w:rsidP="004016A4">
      <w:pPr>
        <w:pStyle w:val="ListeParagraf"/>
        <w:numPr>
          <w:ilvl w:val="0"/>
          <w:numId w:val="1"/>
        </w:numPr>
        <w:ind w:left="567" w:hanging="425"/>
        <w:rPr>
          <w:b/>
        </w:rPr>
      </w:pPr>
      <w:r w:rsidRPr="00CC0E07">
        <w:rPr>
          <w:b/>
        </w:rPr>
        <w:t xml:space="preserve">MÜLAKAT SINAV TARİHLERİ </w:t>
      </w:r>
    </w:p>
    <w:p w:rsidR="00F04BEB" w:rsidRDefault="00F04BEB" w:rsidP="00ED7840">
      <w:pPr>
        <w:spacing w:line="276" w:lineRule="auto"/>
      </w:pPr>
    </w:p>
    <w:p w:rsidR="0071039A" w:rsidRPr="0061354B" w:rsidRDefault="0071039A" w:rsidP="0071039A">
      <w:pPr>
        <w:spacing w:line="276" w:lineRule="auto"/>
        <w:rPr>
          <w:b/>
        </w:rPr>
      </w:pPr>
      <w:r>
        <w:rPr>
          <w:b/>
        </w:rPr>
        <w:t>Tezsiz</w:t>
      </w:r>
      <w:r w:rsidRPr="0061354B">
        <w:rPr>
          <w:b/>
        </w:rPr>
        <w:t xml:space="preserve"> Yüksek Lisans Mülakat sınavları 08 Eylül 2014 saat </w:t>
      </w:r>
      <w:proofErr w:type="gramStart"/>
      <w:r w:rsidRPr="0061354B">
        <w:rPr>
          <w:b/>
        </w:rPr>
        <w:t>09:00</w:t>
      </w:r>
      <w:r w:rsidR="004B2C91">
        <w:rPr>
          <w:b/>
        </w:rPr>
        <w:t>’da</w:t>
      </w:r>
      <w:proofErr w:type="gramEnd"/>
      <w:r w:rsidR="004B2C91">
        <w:rPr>
          <w:b/>
        </w:rPr>
        <w:t xml:space="preserve"> yapılacaktır.</w:t>
      </w:r>
    </w:p>
    <w:p w:rsidR="0071039A" w:rsidRPr="0061354B" w:rsidRDefault="0071039A" w:rsidP="0071039A">
      <w:pPr>
        <w:spacing w:line="276" w:lineRule="auto"/>
        <w:rPr>
          <w:b/>
        </w:rPr>
      </w:pPr>
      <w:proofErr w:type="gramStart"/>
      <w:r>
        <w:rPr>
          <w:b/>
        </w:rPr>
        <w:t xml:space="preserve">Tezli </w:t>
      </w:r>
      <w:r w:rsidRPr="0061354B">
        <w:rPr>
          <w:b/>
        </w:rPr>
        <w:t xml:space="preserve"> Yüksek</w:t>
      </w:r>
      <w:proofErr w:type="gramEnd"/>
      <w:r w:rsidRPr="0061354B">
        <w:rPr>
          <w:b/>
        </w:rPr>
        <w:t xml:space="preserve"> Lisans </w:t>
      </w:r>
      <w:r>
        <w:rPr>
          <w:b/>
        </w:rPr>
        <w:t>mülakat sınavları 08</w:t>
      </w:r>
      <w:r w:rsidRPr="0061354B">
        <w:rPr>
          <w:b/>
        </w:rPr>
        <w:t xml:space="preserve"> Eylül 2014 Saat 14:00’da  İlgili Anabilim Dalı Başkanlıklarında yapılacaktır.</w:t>
      </w:r>
    </w:p>
    <w:p w:rsidR="004016A4" w:rsidRDefault="004016A4" w:rsidP="0071039A">
      <w:pPr>
        <w:spacing w:line="276" w:lineRule="auto"/>
      </w:pPr>
      <w:r>
        <w:t xml:space="preserve">  </w:t>
      </w:r>
      <w:proofErr w:type="spellStart"/>
      <w:r>
        <w:t>Ziyapaşa</w:t>
      </w:r>
      <w:proofErr w:type="spellEnd"/>
      <w:r>
        <w:t xml:space="preserve"> Yerleşkesi  (Kurtuluş Mah. Sabuncu Bulvarı </w:t>
      </w:r>
      <w:proofErr w:type="gramStart"/>
      <w:r>
        <w:t>MNS  Plaza</w:t>
      </w:r>
      <w:proofErr w:type="gramEnd"/>
      <w:r>
        <w:t xml:space="preserve"> No:50 Seyhan / ADANA) ilgili Anabilim Dalı Başkanlığında  yapılacaktır.</w:t>
      </w:r>
    </w:p>
    <w:p w:rsidR="004016A4" w:rsidRDefault="004016A4" w:rsidP="004016A4">
      <w:pPr>
        <w:pStyle w:val="ListeParagraf"/>
        <w:ind w:left="709"/>
      </w:pPr>
    </w:p>
    <w:p w:rsidR="004016A4" w:rsidRPr="007E562D" w:rsidRDefault="0072393A" w:rsidP="007E562D">
      <w:pPr>
        <w:jc w:val="both"/>
      </w:pPr>
      <w:r>
        <w:rPr>
          <w:rStyle w:val="Gl"/>
        </w:rPr>
        <w:t>I</w:t>
      </w:r>
      <w:r w:rsidR="004016A4">
        <w:rPr>
          <w:rStyle w:val="Gl"/>
        </w:rPr>
        <w:t>V</w:t>
      </w:r>
      <w:r w:rsidR="004016A4">
        <w:rPr>
          <w:b/>
          <w:bCs/>
        </w:rPr>
        <w:t>-) KESİN KAYIT</w:t>
      </w:r>
    </w:p>
    <w:p w:rsidR="00A03334" w:rsidRDefault="004016A4" w:rsidP="00A03334">
      <w:pPr>
        <w:pStyle w:val="NormalWeb"/>
        <w:spacing w:line="240" w:lineRule="auto"/>
        <w:ind w:firstLine="709"/>
        <w:jc w:val="both"/>
      </w:pPr>
      <w:r>
        <w:rPr>
          <w:rStyle w:val="Gl"/>
        </w:rPr>
        <w:t xml:space="preserve">Yüksek lisans (tezsiz) programlarına başvurup anabilim dallarında yapılacak değerlendirme sonucunda başarılı olan ve kontenjan dahilinde kayıt yaptırmaya hak kazanan öğrencilerin kesin kayıtları </w:t>
      </w:r>
      <w:r w:rsidR="007E562D">
        <w:rPr>
          <w:rStyle w:val="Gl"/>
        </w:rPr>
        <w:t xml:space="preserve">15 </w:t>
      </w:r>
      <w:proofErr w:type="gramStart"/>
      <w:r w:rsidR="007E562D">
        <w:rPr>
          <w:rStyle w:val="Gl"/>
        </w:rPr>
        <w:t>Eylül</w:t>
      </w:r>
      <w:r>
        <w:rPr>
          <w:rStyle w:val="Gl"/>
        </w:rPr>
        <w:t xml:space="preserve">  2014</w:t>
      </w:r>
      <w:proofErr w:type="gramEnd"/>
      <w:r>
        <w:rPr>
          <w:rStyle w:val="Gl"/>
        </w:rPr>
        <w:t xml:space="preserve">  - </w:t>
      </w:r>
      <w:r w:rsidR="007E562D">
        <w:rPr>
          <w:rStyle w:val="Gl"/>
        </w:rPr>
        <w:t xml:space="preserve">17 Eylül </w:t>
      </w:r>
      <w:r>
        <w:rPr>
          <w:rStyle w:val="Gl"/>
        </w:rPr>
        <w:t xml:space="preserve"> 2014 tarihlerinde yapılacaktır. Kesin kayıtlar için istenecek belgeler aşağıda verilmiştir:</w:t>
      </w:r>
    </w:p>
    <w:p w:rsidR="004016A4" w:rsidRDefault="004016A4" w:rsidP="00A03334">
      <w:pPr>
        <w:pStyle w:val="NormalWeb"/>
        <w:spacing w:line="240" w:lineRule="auto"/>
        <w:ind w:firstLine="709"/>
        <w:jc w:val="both"/>
      </w:pPr>
      <w:r>
        <w:rPr>
          <w:rStyle w:val="Gl"/>
        </w:rPr>
        <w:t>Kesin kayıt için istenecek belgeler:</w:t>
      </w:r>
    </w:p>
    <w:p w:rsidR="004016A4" w:rsidRDefault="004016A4" w:rsidP="004016A4">
      <w:pPr>
        <w:pStyle w:val="ListeParagraf"/>
        <w:numPr>
          <w:ilvl w:val="0"/>
          <w:numId w:val="7"/>
        </w:numPr>
        <w:spacing w:before="100" w:beforeAutospacing="1" w:after="100" w:afterAutospacing="1"/>
        <w:ind w:left="1134" w:hanging="425"/>
      </w:pPr>
      <w:r>
        <w:rPr>
          <w:rStyle w:val="Gl"/>
        </w:rPr>
        <w:t xml:space="preserve">Nüfus cüzdan fotokopisi (TC kimlik numarası olmalıdır) </w:t>
      </w:r>
    </w:p>
    <w:p w:rsidR="004016A4" w:rsidRDefault="004016A4" w:rsidP="004016A4">
      <w:pPr>
        <w:pStyle w:val="ListeParagraf"/>
        <w:numPr>
          <w:ilvl w:val="0"/>
          <w:numId w:val="7"/>
        </w:numPr>
        <w:spacing w:before="100" w:beforeAutospacing="1" w:after="100" w:afterAutospacing="1"/>
        <w:ind w:left="1134" w:hanging="425"/>
      </w:pPr>
      <w:r>
        <w:rPr>
          <w:rStyle w:val="Gl"/>
        </w:rPr>
        <w:t>3 adet vesikalık fotoğraf.</w:t>
      </w:r>
    </w:p>
    <w:p w:rsidR="00E46622" w:rsidRDefault="004016A4" w:rsidP="007E562D">
      <w:pPr>
        <w:pStyle w:val="ListeParagraf"/>
        <w:numPr>
          <w:ilvl w:val="0"/>
          <w:numId w:val="7"/>
        </w:numPr>
        <w:spacing w:before="100" w:beforeAutospacing="1" w:after="100" w:afterAutospacing="1"/>
        <w:ind w:left="1134" w:hanging="425"/>
      </w:pPr>
      <w:r>
        <w:rPr>
          <w:rStyle w:val="Gl"/>
        </w:rPr>
        <w:t>Erkekler için Askerlik Şubesinden alınacak “Durum Belgesi”</w:t>
      </w:r>
    </w:p>
    <w:sectPr w:rsidR="00E46622" w:rsidSect="00A0333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A24"/>
    <w:multiLevelType w:val="hybridMultilevel"/>
    <w:tmpl w:val="56A69CB8"/>
    <w:lvl w:ilvl="0" w:tplc="6D1675AE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244"/>
    <w:multiLevelType w:val="hybridMultilevel"/>
    <w:tmpl w:val="1F9C1688"/>
    <w:lvl w:ilvl="0" w:tplc="B5CC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5D5A"/>
    <w:multiLevelType w:val="hybridMultilevel"/>
    <w:tmpl w:val="1492AA0E"/>
    <w:lvl w:ilvl="0" w:tplc="B5CC09CC">
      <w:start w:val="1"/>
      <w:numFmt w:val="decimal"/>
      <w:lvlText w:val="%1-"/>
      <w:lvlJc w:val="left"/>
      <w:pPr>
        <w:ind w:left="2149" w:hanging="360"/>
      </w:pPr>
    </w:lvl>
    <w:lvl w:ilvl="1" w:tplc="041F0019">
      <w:start w:val="1"/>
      <w:numFmt w:val="lowerLetter"/>
      <w:lvlText w:val="%2."/>
      <w:lvlJc w:val="left"/>
      <w:pPr>
        <w:ind w:left="2869" w:hanging="360"/>
      </w:pPr>
    </w:lvl>
    <w:lvl w:ilvl="2" w:tplc="041F001B">
      <w:start w:val="1"/>
      <w:numFmt w:val="lowerRoman"/>
      <w:lvlText w:val="%3."/>
      <w:lvlJc w:val="right"/>
      <w:pPr>
        <w:ind w:left="3589" w:hanging="180"/>
      </w:pPr>
    </w:lvl>
    <w:lvl w:ilvl="3" w:tplc="041F000F">
      <w:start w:val="1"/>
      <w:numFmt w:val="decimal"/>
      <w:lvlText w:val="%4."/>
      <w:lvlJc w:val="left"/>
      <w:pPr>
        <w:ind w:left="4309" w:hanging="360"/>
      </w:pPr>
    </w:lvl>
    <w:lvl w:ilvl="4" w:tplc="041F0019">
      <w:start w:val="1"/>
      <w:numFmt w:val="lowerLetter"/>
      <w:lvlText w:val="%5."/>
      <w:lvlJc w:val="left"/>
      <w:pPr>
        <w:ind w:left="5029" w:hanging="360"/>
      </w:pPr>
    </w:lvl>
    <w:lvl w:ilvl="5" w:tplc="041F001B">
      <w:start w:val="1"/>
      <w:numFmt w:val="lowerRoman"/>
      <w:lvlText w:val="%6."/>
      <w:lvlJc w:val="right"/>
      <w:pPr>
        <w:ind w:left="5749" w:hanging="180"/>
      </w:pPr>
    </w:lvl>
    <w:lvl w:ilvl="6" w:tplc="041F000F">
      <w:start w:val="1"/>
      <w:numFmt w:val="decimal"/>
      <w:lvlText w:val="%7."/>
      <w:lvlJc w:val="left"/>
      <w:pPr>
        <w:ind w:left="6469" w:hanging="360"/>
      </w:pPr>
    </w:lvl>
    <w:lvl w:ilvl="7" w:tplc="041F0019">
      <w:start w:val="1"/>
      <w:numFmt w:val="lowerLetter"/>
      <w:lvlText w:val="%8."/>
      <w:lvlJc w:val="left"/>
      <w:pPr>
        <w:ind w:left="7189" w:hanging="360"/>
      </w:pPr>
    </w:lvl>
    <w:lvl w:ilvl="8" w:tplc="041F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D274C6C"/>
    <w:multiLevelType w:val="hybridMultilevel"/>
    <w:tmpl w:val="674C64F8"/>
    <w:lvl w:ilvl="0" w:tplc="F00CA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F253B"/>
    <w:multiLevelType w:val="hybridMultilevel"/>
    <w:tmpl w:val="FA86A9AE"/>
    <w:lvl w:ilvl="0" w:tplc="8190F2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AD7F90"/>
    <w:multiLevelType w:val="hybridMultilevel"/>
    <w:tmpl w:val="F26CC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B6DF6"/>
    <w:multiLevelType w:val="hybridMultilevel"/>
    <w:tmpl w:val="9F8EAA64"/>
    <w:lvl w:ilvl="0" w:tplc="6ED09C2E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AF"/>
    <w:rsid w:val="000366A2"/>
    <w:rsid w:val="002055CB"/>
    <w:rsid w:val="004016A4"/>
    <w:rsid w:val="00441136"/>
    <w:rsid w:val="004953A8"/>
    <w:rsid w:val="004B2C91"/>
    <w:rsid w:val="0054386C"/>
    <w:rsid w:val="00555994"/>
    <w:rsid w:val="005D4241"/>
    <w:rsid w:val="0071039A"/>
    <w:rsid w:val="0072393A"/>
    <w:rsid w:val="00733DDB"/>
    <w:rsid w:val="007E562D"/>
    <w:rsid w:val="00985852"/>
    <w:rsid w:val="00A03334"/>
    <w:rsid w:val="00AF06AF"/>
    <w:rsid w:val="00AF3A6C"/>
    <w:rsid w:val="00DD761A"/>
    <w:rsid w:val="00E41D70"/>
    <w:rsid w:val="00E46622"/>
    <w:rsid w:val="00ED7840"/>
    <w:rsid w:val="00F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6A4"/>
    <w:pPr>
      <w:ind w:left="720"/>
      <w:contextualSpacing/>
    </w:pPr>
  </w:style>
  <w:style w:type="character" w:styleId="Kpr">
    <w:name w:val="Hyperlink"/>
    <w:unhideWhenUsed/>
    <w:rsid w:val="004016A4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6A4"/>
    <w:pPr>
      <w:spacing w:before="100" w:beforeAutospacing="1" w:after="150" w:line="384" w:lineRule="atLeast"/>
    </w:pPr>
  </w:style>
  <w:style w:type="character" w:styleId="Gl">
    <w:name w:val="Strong"/>
    <w:basedOn w:val="VarsaylanParagrafYazTipi"/>
    <w:uiPriority w:val="22"/>
    <w:qFormat/>
    <w:rsid w:val="00401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6A4"/>
    <w:pPr>
      <w:ind w:left="720"/>
      <w:contextualSpacing/>
    </w:pPr>
  </w:style>
  <w:style w:type="character" w:styleId="Kpr">
    <w:name w:val="Hyperlink"/>
    <w:unhideWhenUsed/>
    <w:rsid w:val="004016A4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6A4"/>
    <w:pPr>
      <w:spacing w:before="100" w:beforeAutospacing="1" w:after="150" w:line="384" w:lineRule="atLeast"/>
    </w:pPr>
  </w:style>
  <w:style w:type="character" w:styleId="Gl">
    <w:name w:val="Strong"/>
    <w:basedOn w:val="VarsaylanParagrafYazTipi"/>
    <w:uiPriority w:val="22"/>
    <w:qFormat/>
    <w:rsid w:val="0040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.adanab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AKSOY</dc:creator>
  <cp:lastModifiedBy>BlueSky</cp:lastModifiedBy>
  <cp:revision>3</cp:revision>
  <cp:lastPrinted>2014-07-02T12:14:00Z</cp:lastPrinted>
  <dcterms:created xsi:type="dcterms:W3CDTF">2014-08-07T07:20:00Z</dcterms:created>
  <dcterms:modified xsi:type="dcterms:W3CDTF">2014-08-07T07:21:00Z</dcterms:modified>
</cp:coreProperties>
</file>