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BBE" w:rsidRPr="004C7BBE" w:rsidRDefault="004C7BBE" w:rsidP="004C7BBE">
      <w:pPr>
        <w:shd w:val="clear" w:color="auto" w:fill="FFFFFF"/>
        <w:spacing w:after="0" w:line="346" w:lineRule="atLeast"/>
        <w:jc w:val="center"/>
        <w:textAlignment w:val="baseline"/>
        <w:rPr>
          <w:rFonts w:ascii="Calibri" w:eastAsia="Times New Roman" w:hAnsi="Calibri" w:cs="Calibri"/>
          <w:color w:val="222222"/>
          <w:sz w:val="23"/>
          <w:szCs w:val="23"/>
          <w:lang w:eastAsia="tr-TR"/>
        </w:rPr>
      </w:pPr>
      <w:r w:rsidRPr="004C7BBE">
        <w:rPr>
          <w:rFonts w:ascii="inherit" w:eastAsia="Times New Roman" w:hAnsi="inherit" w:cs="Calibri"/>
          <w:b/>
          <w:bCs/>
          <w:color w:val="222222"/>
          <w:sz w:val="23"/>
          <w:szCs w:val="23"/>
          <w:bdr w:val="none" w:sz="0" w:space="0" w:color="auto" w:frame="1"/>
          <w:lang w:eastAsia="tr-TR"/>
        </w:rPr>
        <w:t>SAĞLIK BİLİMLERİ ENSTİTÜSÜ</w:t>
      </w:r>
      <w:r w:rsidRPr="004C7BBE">
        <w:rPr>
          <w:rFonts w:ascii="inherit" w:eastAsia="Times New Roman" w:hAnsi="inherit" w:cs="Calibri"/>
          <w:b/>
          <w:bCs/>
          <w:color w:val="222222"/>
          <w:sz w:val="23"/>
          <w:szCs w:val="23"/>
          <w:bdr w:val="none" w:sz="0" w:space="0" w:color="auto" w:frame="1"/>
          <w:lang w:eastAsia="tr-TR"/>
        </w:rPr>
        <w:br/>
        <w:t>2014-2015 EĞİTİM ÖĞRETİM YILI GÜZ YARIYILI </w:t>
      </w:r>
      <w:r w:rsidRPr="004C7BBE">
        <w:rPr>
          <w:rFonts w:ascii="inherit" w:eastAsia="Times New Roman" w:hAnsi="inherit" w:cs="Calibri"/>
          <w:b/>
          <w:bCs/>
          <w:color w:val="222222"/>
          <w:sz w:val="23"/>
          <w:szCs w:val="23"/>
          <w:bdr w:val="none" w:sz="0" w:space="0" w:color="auto" w:frame="1"/>
          <w:lang w:eastAsia="tr-TR"/>
        </w:rPr>
        <w:br/>
        <w:t>TEZLİ YÜKSEK LİSANS KONTENJANLARI</w:t>
      </w:r>
    </w:p>
    <w:p w:rsidR="004C7BBE" w:rsidRPr="004C7BBE" w:rsidRDefault="004C7BBE" w:rsidP="004C7BBE">
      <w:pPr>
        <w:shd w:val="clear" w:color="auto" w:fill="FFFFFF"/>
        <w:spacing w:after="0" w:line="346" w:lineRule="atLeast"/>
        <w:jc w:val="center"/>
        <w:textAlignment w:val="baseline"/>
        <w:rPr>
          <w:rFonts w:ascii="Calibri" w:eastAsia="Times New Roman" w:hAnsi="Calibri" w:cs="Calibri"/>
          <w:color w:val="222222"/>
          <w:sz w:val="23"/>
          <w:szCs w:val="23"/>
          <w:lang w:eastAsia="tr-TR"/>
        </w:rPr>
      </w:pPr>
      <w:r w:rsidRPr="004C7BBE">
        <w:rPr>
          <w:rFonts w:ascii="inherit" w:eastAsia="Times New Roman" w:hAnsi="inherit" w:cs="Calibri"/>
          <w:color w:val="222222"/>
          <w:sz w:val="23"/>
          <w:szCs w:val="23"/>
          <w:bdr w:val="none" w:sz="0" w:space="0" w:color="auto" w:frame="1"/>
          <w:lang w:eastAsia="tr-TR"/>
        </w:rPr>
        <w:br/>
      </w:r>
    </w:p>
    <w:tbl>
      <w:tblPr>
        <w:tblW w:w="14847" w:type="dxa"/>
        <w:shd w:val="clear" w:color="auto" w:fill="FFFFFF"/>
        <w:tblCellMar>
          <w:left w:w="0" w:type="dxa"/>
          <w:right w:w="0" w:type="dxa"/>
        </w:tblCellMar>
        <w:tblLook w:val="04A0" w:firstRow="1" w:lastRow="0" w:firstColumn="1" w:lastColumn="0" w:noHBand="0" w:noVBand="1"/>
      </w:tblPr>
      <w:tblGrid>
        <w:gridCol w:w="2922"/>
        <w:gridCol w:w="876"/>
        <w:gridCol w:w="881"/>
        <w:gridCol w:w="862"/>
        <w:gridCol w:w="881"/>
        <w:gridCol w:w="974"/>
        <w:gridCol w:w="7451"/>
      </w:tblGrid>
      <w:tr w:rsidR="004C7BBE" w:rsidRPr="004C7BBE" w:rsidTr="004C7BBE">
        <w:tc>
          <w:tcPr>
            <w:tcW w:w="0" w:type="auto"/>
            <w:vMerge w:val="restart"/>
            <w:tcBorders>
              <w:top w:val="single" w:sz="6" w:space="0" w:color="BBBBBB"/>
              <w:left w:val="single" w:sz="6" w:space="0" w:color="BBBBBB"/>
              <w:bottom w:val="single" w:sz="6" w:space="0" w:color="BBBBBB"/>
              <w:right w:val="single" w:sz="6" w:space="0" w:color="BBBBBB"/>
            </w:tcBorders>
            <w:shd w:val="clear" w:color="auto" w:fill="F1F1F1"/>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color w:val="222222"/>
                <w:sz w:val="23"/>
                <w:szCs w:val="23"/>
                <w:lang w:eastAsia="tr-TR"/>
              </w:rPr>
              <w:t> </w:t>
            </w:r>
          </w:p>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ANABİLİM DALI</w:t>
            </w:r>
          </w:p>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 </w:t>
            </w:r>
          </w:p>
        </w:tc>
        <w:tc>
          <w:tcPr>
            <w:tcW w:w="0" w:type="auto"/>
            <w:gridSpan w:val="2"/>
            <w:tcBorders>
              <w:top w:val="single" w:sz="6" w:space="0" w:color="BBBBBB"/>
              <w:left w:val="single" w:sz="6" w:space="0" w:color="BBBBBB"/>
              <w:bottom w:val="single" w:sz="6" w:space="0" w:color="BBBBBB"/>
              <w:right w:val="single" w:sz="6" w:space="0" w:color="BBBBBB"/>
            </w:tcBorders>
            <w:shd w:val="clear" w:color="auto" w:fill="F1F1F1"/>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TC</w:t>
            </w:r>
          </w:p>
        </w:tc>
        <w:tc>
          <w:tcPr>
            <w:tcW w:w="0" w:type="auto"/>
            <w:gridSpan w:val="2"/>
            <w:vMerge w:val="restart"/>
            <w:tcBorders>
              <w:top w:val="single" w:sz="6" w:space="0" w:color="BBBBBB"/>
              <w:left w:val="single" w:sz="6" w:space="0" w:color="BBBBBB"/>
              <w:bottom w:val="single" w:sz="6" w:space="0" w:color="BBBBBB"/>
              <w:right w:val="single" w:sz="6" w:space="0" w:color="BBBBBB"/>
            </w:tcBorders>
            <w:shd w:val="clear" w:color="auto" w:fill="F1F1F1"/>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YABANCI</w:t>
            </w:r>
          </w:p>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UYRUKLU</w:t>
            </w:r>
          </w:p>
        </w:tc>
        <w:tc>
          <w:tcPr>
            <w:tcW w:w="0" w:type="auto"/>
            <w:vMerge w:val="restart"/>
            <w:tcBorders>
              <w:top w:val="single" w:sz="6" w:space="0" w:color="BBBBBB"/>
              <w:left w:val="single" w:sz="6" w:space="0" w:color="BBBBBB"/>
              <w:bottom w:val="single" w:sz="6" w:space="0" w:color="BBBBBB"/>
              <w:right w:val="single" w:sz="6" w:space="0" w:color="BBBBBB"/>
            </w:tcBorders>
            <w:shd w:val="clear" w:color="auto" w:fill="F1F1F1"/>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ALES PUAN TÜRÜ</w:t>
            </w:r>
          </w:p>
        </w:tc>
        <w:tc>
          <w:tcPr>
            <w:tcW w:w="7451" w:type="dxa"/>
            <w:tcBorders>
              <w:top w:val="single" w:sz="6" w:space="0" w:color="BBBBBB"/>
              <w:left w:val="single" w:sz="6" w:space="0" w:color="BBBBBB"/>
              <w:bottom w:val="single" w:sz="6" w:space="0" w:color="BBBBBB"/>
              <w:right w:val="single" w:sz="6" w:space="0" w:color="BBBBBB"/>
            </w:tcBorders>
            <w:shd w:val="clear" w:color="auto" w:fill="F1F1F1"/>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 </w:t>
            </w:r>
          </w:p>
        </w:tc>
      </w:tr>
      <w:tr w:rsidR="004C7BBE" w:rsidRPr="004C7BBE" w:rsidTr="004C7BBE">
        <w:tc>
          <w:tcPr>
            <w:tcW w:w="0" w:type="auto"/>
            <w:vMerge/>
            <w:tcBorders>
              <w:top w:val="single" w:sz="6" w:space="0" w:color="BBBBBB"/>
              <w:left w:val="single" w:sz="6" w:space="0" w:color="BBBBBB"/>
              <w:bottom w:val="single" w:sz="6" w:space="0" w:color="BBBBBB"/>
              <w:right w:val="single" w:sz="6" w:space="0" w:color="BBBBBB"/>
            </w:tcBorders>
            <w:shd w:val="clear" w:color="auto" w:fill="F9F9F9"/>
            <w:vAlign w:val="center"/>
            <w:hideMark/>
          </w:tcPr>
          <w:p w:rsidR="004C7BBE" w:rsidRPr="004C7BBE" w:rsidRDefault="004C7BBE" w:rsidP="004C7BBE">
            <w:pPr>
              <w:spacing w:after="0" w:line="240" w:lineRule="auto"/>
              <w:rPr>
                <w:rFonts w:ascii="inherit" w:eastAsia="Times New Roman" w:hAnsi="inherit" w:cs="Calibri"/>
                <w:color w:val="222222"/>
                <w:sz w:val="23"/>
                <w:szCs w:val="23"/>
                <w:lang w:eastAsia="tr-TR"/>
              </w:rPr>
            </w:pPr>
          </w:p>
        </w:tc>
        <w:tc>
          <w:tcPr>
            <w:tcW w:w="0" w:type="auto"/>
            <w:gridSpan w:val="2"/>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UYRUKLU</w:t>
            </w:r>
          </w:p>
        </w:tc>
        <w:tc>
          <w:tcPr>
            <w:tcW w:w="0" w:type="auto"/>
            <w:gridSpan w:val="2"/>
            <w:vMerge/>
            <w:tcBorders>
              <w:top w:val="single" w:sz="6" w:space="0" w:color="BBBBBB"/>
              <w:left w:val="single" w:sz="6" w:space="0" w:color="BBBBBB"/>
              <w:bottom w:val="single" w:sz="6" w:space="0" w:color="BBBBBB"/>
              <w:right w:val="single" w:sz="6" w:space="0" w:color="BBBBBB"/>
            </w:tcBorders>
            <w:shd w:val="clear" w:color="auto" w:fill="F9F9F9"/>
            <w:vAlign w:val="bottom"/>
            <w:hideMark/>
          </w:tcPr>
          <w:p w:rsidR="004C7BBE" w:rsidRPr="004C7BBE" w:rsidRDefault="004C7BBE" w:rsidP="004C7BBE">
            <w:pPr>
              <w:spacing w:after="0" w:line="240" w:lineRule="auto"/>
              <w:rPr>
                <w:rFonts w:ascii="inherit" w:eastAsia="Times New Roman" w:hAnsi="inherit" w:cs="Calibri"/>
                <w:color w:val="222222"/>
                <w:sz w:val="23"/>
                <w:szCs w:val="23"/>
                <w:lang w:eastAsia="tr-TR"/>
              </w:rPr>
            </w:pPr>
          </w:p>
        </w:tc>
        <w:tc>
          <w:tcPr>
            <w:tcW w:w="0" w:type="auto"/>
            <w:vMerge/>
            <w:tcBorders>
              <w:top w:val="single" w:sz="6" w:space="0" w:color="BBBBBB"/>
              <w:left w:val="single" w:sz="6" w:space="0" w:color="BBBBBB"/>
              <w:bottom w:val="single" w:sz="6" w:space="0" w:color="BBBBBB"/>
              <w:right w:val="single" w:sz="6" w:space="0" w:color="BBBBBB"/>
            </w:tcBorders>
            <w:shd w:val="clear" w:color="auto" w:fill="F9F9F9"/>
            <w:vAlign w:val="bottom"/>
            <w:hideMark/>
          </w:tcPr>
          <w:p w:rsidR="004C7BBE" w:rsidRPr="004C7BBE" w:rsidRDefault="004C7BBE" w:rsidP="004C7BBE">
            <w:pPr>
              <w:spacing w:after="0" w:line="240" w:lineRule="auto"/>
              <w:rPr>
                <w:rFonts w:ascii="inherit" w:eastAsia="Times New Roman" w:hAnsi="inherit" w:cs="Calibri"/>
                <w:color w:val="222222"/>
                <w:sz w:val="23"/>
                <w:szCs w:val="23"/>
                <w:lang w:eastAsia="tr-TR"/>
              </w:rPr>
            </w:pPr>
          </w:p>
        </w:tc>
        <w:tc>
          <w:tcPr>
            <w:tcW w:w="7451" w:type="dxa"/>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 </w:t>
            </w:r>
          </w:p>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 </w:t>
            </w:r>
          </w:p>
        </w:tc>
      </w:tr>
      <w:tr w:rsidR="004C7BBE" w:rsidRPr="004C7BBE" w:rsidTr="004C7BBE">
        <w:tc>
          <w:tcPr>
            <w:tcW w:w="0" w:type="auto"/>
            <w:vMerge/>
            <w:tcBorders>
              <w:top w:val="single" w:sz="6" w:space="0" w:color="BBBBBB"/>
              <w:left w:val="single" w:sz="6" w:space="0" w:color="BBBBBB"/>
              <w:bottom w:val="single" w:sz="6" w:space="0" w:color="BBBBBB"/>
              <w:right w:val="single" w:sz="6" w:space="0" w:color="BBBBBB"/>
            </w:tcBorders>
            <w:shd w:val="clear" w:color="auto" w:fill="F1F1F1"/>
            <w:vAlign w:val="center"/>
            <w:hideMark/>
          </w:tcPr>
          <w:p w:rsidR="004C7BBE" w:rsidRPr="004C7BBE" w:rsidRDefault="004C7BBE" w:rsidP="004C7BBE">
            <w:pPr>
              <w:spacing w:after="0" w:line="240" w:lineRule="auto"/>
              <w:rPr>
                <w:rFonts w:ascii="inherit" w:eastAsia="Times New Roman" w:hAnsi="inherit" w:cs="Calibri"/>
                <w:color w:val="222222"/>
                <w:sz w:val="23"/>
                <w:szCs w:val="23"/>
                <w:lang w:eastAsia="tr-TR"/>
              </w:rPr>
            </w:pPr>
          </w:p>
        </w:tc>
        <w:tc>
          <w:tcPr>
            <w:tcW w:w="0" w:type="auto"/>
            <w:tcBorders>
              <w:top w:val="single" w:sz="6" w:space="0" w:color="BBBBBB"/>
              <w:left w:val="single" w:sz="6" w:space="0" w:color="BBBBBB"/>
              <w:bottom w:val="single" w:sz="6" w:space="0" w:color="BBBBBB"/>
              <w:right w:val="single" w:sz="6" w:space="0" w:color="BBBBBB"/>
            </w:tcBorders>
            <w:shd w:val="clear" w:color="auto" w:fill="F1F1F1"/>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ALAN İÇİ</w:t>
            </w:r>
          </w:p>
        </w:tc>
        <w:tc>
          <w:tcPr>
            <w:tcW w:w="0" w:type="auto"/>
            <w:tcBorders>
              <w:top w:val="single" w:sz="6" w:space="0" w:color="BBBBBB"/>
              <w:left w:val="single" w:sz="6" w:space="0" w:color="BBBBBB"/>
              <w:bottom w:val="single" w:sz="6" w:space="0" w:color="BBBBBB"/>
              <w:right w:val="single" w:sz="6" w:space="0" w:color="BBBBBB"/>
            </w:tcBorders>
            <w:shd w:val="clear" w:color="auto" w:fill="F1F1F1"/>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ALAN DIŞI</w:t>
            </w:r>
          </w:p>
        </w:tc>
        <w:tc>
          <w:tcPr>
            <w:tcW w:w="0" w:type="auto"/>
            <w:tcBorders>
              <w:top w:val="single" w:sz="6" w:space="0" w:color="BBBBBB"/>
              <w:left w:val="single" w:sz="6" w:space="0" w:color="BBBBBB"/>
              <w:bottom w:val="single" w:sz="6" w:space="0" w:color="BBBBBB"/>
              <w:right w:val="single" w:sz="6" w:space="0" w:color="BBBBBB"/>
            </w:tcBorders>
            <w:shd w:val="clear" w:color="auto" w:fill="F1F1F1"/>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ALAN</w:t>
            </w:r>
          </w:p>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İÇİ</w:t>
            </w:r>
          </w:p>
        </w:tc>
        <w:tc>
          <w:tcPr>
            <w:tcW w:w="0" w:type="auto"/>
            <w:tcBorders>
              <w:top w:val="single" w:sz="6" w:space="0" w:color="BBBBBB"/>
              <w:left w:val="single" w:sz="6" w:space="0" w:color="BBBBBB"/>
              <w:bottom w:val="single" w:sz="6" w:space="0" w:color="BBBBBB"/>
              <w:right w:val="single" w:sz="6" w:space="0" w:color="BBBBBB"/>
            </w:tcBorders>
            <w:shd w:val="clear" w:color="auto" w:fill="F1F1F1"/>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ALAN DIŞI</w:t>
            </w:r>
          </w:p>
        </w:tc>
        <w:tc>
          <w:tcPr>
            <w:tcW w:w="0" w:type="auto"/>
            <w:tcBorders>
              <w:top w:val="single" w:sz="6" w:space="0" w:color="BBBBBB"/>
              <w:left w:val="single" w:sz="6" w:space="0" w:color="BBBBBB"/>
              <w:bottom w:val="single" w:sz="6" w:space="0" w:color="BBBBBB"/>
              <w:right w:val="single" w:sz="6" w:space="0" w:color="BBBBBB"/>
            </w:tcBorders>
            <w:shd w:val="clear" w:color="auto" w:fill="F1F1F1"/>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 </w:t>
            </w:r>
          </w:p>
        </w:tc>
        <w:tc>
          <w:tcPr>
            <w:tcW w:w="7451" w:type="dxa"/>
            <w:tcBorders>
              <w:top w:val="single" w:sz="6" w:space="0" w:color="BBBBBB"/>
              <w:left w:val="single" w:sz="6" w:space="0" w:color="BBBBBB"/>
              <w:bottom w:val="single" w:sz="6" w:space="0" w:color="BBBBBB"/>
              <w:right w:val="single" w:sz="6" w:space="0" w:color="BBBBBB"/>
            </w:tcBorders>
            <w:shd w:val="clear" w:color="auto" w:fill="F1F1F1"/>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PROGRAMA BAŞVURU KOŞULLARI</w:t>
            </w:r>
          </w:p>
        </w:tc>
      </w:tr>
      <w:tr w:rsidR="004C7BBE" w:rsidRPr="004C7BBE" w:rsidTr="004C7BBE">
        <w:trPr>
          <w:trHeight w:val="1989"/>
        </w:trPr>
        <w:tc>
          <w:tcPr>
            <w:tcW w:w="0" w:type="auto"/>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KALP VE DAMAR CERRAHİSİ ANABİLİM DALI</w:t>
            </w:r>
          </w:p>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PERFÜZYONİST TEZLİ YÜKSEK LİSANS PROGRAMI</w:t>
            </w:r>
          </w:p>
        </w:tc>
        <w:tc>
          <w:tcPr>
            <w:tcW w:w="0" w:type="auto"/>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5</w:t>
            </w:r>
          </w:p>
        </w:tc>
        <w:tc>
          <w:tcPr>
            <w:tcW w:w="0" w:type="auto"/>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w:t>
            </w:r>
          </w:p>
        </w:tc>
        <w:tc>
          <w:tcPr>
            <w:tcW w:w="0" w:type="auto"/>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2</w:t>
            </w:r>
          </w:p>
        </w:tc>
        <w:tc>
          <w:tcPr>
            <w:tcW w:w="0" w:type="auto"/>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 </w:t>
            </w:r>
          </w:p>
        </w:tc>
        <w:tc>
          <w:tcPr>
            <w:tcW w:w="0" w:type="auto"/>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Sayısal</w:t>
            </w:r>
          </w:p>
        </w:tc>
        <w:tc>
          <w:tcPr>
            <w:tcW w:w="7451" w:type="dxa"/>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color w:val="222222"/>
                <w:sz w:val="23"/>
                <w:szCs w:val="23"/>
                <w:lang w:eastAsia="tr-TR"/>
              </w:rPr>
              <w:t>Tıp Fakültesi, Veteriner Fakültesi, Fen-Edebiyat Fakültesi Biyoloji Bölümü veya Sağlık Yüksekokullarının Hemşirelik, Ebelik, Sağlık Memurluğu veya Acil Yardım ve Afet Yönetimi Bölümü  mezunu olmak. </w:t>
            </w:r>
          </w:p>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color w:val="222222"/>
                <w:sz w:val="23"/>
                <w:szCs w:val="23"/>
                <w:lang w:eastAsia="tr-TR"/>
              </w:rPr>
              <w:t> </w:t>
            </w:r>
          </w:p>
        </w:tc>
      </w:tr>
      <w:tr w:rsidR="004C7BBE" w:rsidRPr="004C7BBE" w:rsidTr="004C7BBE">
        <w:tc>
          <w:tcPr>
            <w:tcW w:w="0" w:type="auto"/>
            <w:tcBorders>
              <w:top w:val="single" w:sz="6" w:space="0" w:color="BBBBBB"/>
              <w:left w:val="single" w:sz="6" w:space="0" w:color="BBBBBB"/>
              <w:bottom w:val="single" w:sz="6" w:space="0" w:color="BBBBBB"/>
              <w:right w:val="single" w:sz="6" w:space="0" w:color="BBBBBB"/>
            </w:tcBorders>
            <w:shd w:val="clear" w:color="auto" w:fill="F1F1F1"/>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HEMŞİRELİK</w:t>
            </w:r>
          </w:p>
        </w:tc>
        <w:tc>
          <w:tcPr>
            <w:tcW w:w="0" w:type="auto"/>
            <w:tcBorders>
              <w:top w:val="single" w:sz="6" w:space="0" w:color="BBBBBB"/>
              <w:left w:val="single" w:sz="6" w:space="0" w:color="BBBBBB"/>
              <w:bottom w:val="single" w:sz="6" w:space="0" w:color="BBBBBB"/>
              <w:right w:val="single" w:sz="6" w:space="0" w:color="BBBBBB"/>
            </w:tcBorders>
            <w:shd w:val="clear" w:color="auto" w:fill="F1F1F1"/>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11</w:t>
            </w:r>
          </w:p>
        </w:tc>
        <w:tc>
          <w:tcPr>
            <w:tcW w:w="0" w:type="auto"/>
            <w:tcBorders>
              <w:top w:val="single" w:sz="6" w:space="0" w:color="BBBBBB"/>
              <w:left w:val="single" w:sz="6" w:space="0" w:color="BBBBBB"/>
              <w:bottom w:val="single" w:sz="6" w:space="0" w:color="BBBBBB"/>
              <w:right w:val="single" w:sz="6" w:space="0" w:color="BBBBBB"/>
            </w:tcBorders>
            <w:shd w:val="clear" w:color="auto" w:fill="F1F1F1"/>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w:t>
            </w:r>
          </w:p>
        </w:tc>
        <w:tc>
          <w:tcPr>
            <w:tcW w:w="0" w:type="auto"/>
            <w:tcBorders>
              <w:top w:val="single" w:sz="6" w:space="0" w:color="BBBBBB"/>
              <w:left w:val="single" w:sz="6" w:space="0" w:color="BBBBBB"/>
              <w:bottom w:val="single" w:sz="6" w:space="0" w:color="BBBBBB"/>
              <w:right w:val="single" w:sz="6" w:space="0" w:color="BBBBBB"/>
            </w:tcBorders>
            <w:shd w:val="clear" w:color="auto" w:fill="F1F1F1"/>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3</w:t>
            </w:r>
          </w:p>
        </w:tc>
        <w:tc>
          <w:tcPr>
            <w:tcW w:w="0" w:type="auto"/>
            <w:tcBorders>
              <w:top w:val="single" w:sz="6" w:space="0" w:color="BBBBBB"/>
              <w:left w:val="single" w:sz="6" w:space="0" w:color="BBBBBB"/>
              <w:bottom w:val="single" w:sz="6" w:space="0" w:color="BBBBBB"/>
              <w:right w:val="single" w:sz="6" w:space="0" w:color="BBBBBB"/>
            </w:tcBorders>
            <w:shd w:val="clear" w:color="auto" w:fill="F1F1F1"/>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w:t>
            </w:r>
          </w:p>
        </w:tc>
        <w:tc>
          <w:tcPr>
            <w:tcW w:w="0" w:type="auto"/>
            <w:tcBorders>
              <w:top w:val="single" w:sz="6" w:space="0" w:color="BBBBBB"/>
              <w:left w:val="single" w:sz="6" w:space="0" w:color="BBBBBB"/>
              <w:bottom w:val="single" w:sz="6" w:space="0" w:color="BBBBBB"/>
              <w:right w:val="single" w:sz="6" w:space="0" w:color="BBBBBB"/>
            </w:tcBorders>
            <w:shd w:val="clear" w:color="auto" w:fill="F1F1F1"/>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Sayısal</w:t>
            </w:r>
          </w:p>
        </w:tc>
        <w:tc>
          <w:tcPr>
            <w:tcW w:w="7451" w:type="dxa"/>
            <w:tcBorders>
              <w:top w:val="single" w:sz="6" w:space="0" w:color="BBBBBB"/>
              <w:left w:val="single" w:sz="6" w:space="0" w:color="BBBBBB"/>
              <w:bottom w:val="single" w:sz="6" w:space="0" w:color="BBBBBB"/>
              <w:right w:val="single" w:sz="6" w:space="0" w:color="BBBBBB"/>
            </w:tcBorders>
            <w:shd w:val="clear" w:color="auto" w:fill="F1F1F1"/>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proofErr w:type="gramStart"/>
            <w:r w:rsidRPr="004C7BBE">
              <w:rPr>
                <w:rFonts w:ascii="inherit" w:eastAsia="Times New Roman" w:hAnsi="inherit" w:cs="Calibri"/>
                <w:color w:val="222222"/>
                <w:sz w:val="23"/>
                <w:szCs w:val="23"/>
                <w:lang w:eastAsia="tr-TR"/>
              </w:rPr>
              <w:t>Hemşirelik, Ebelik ve Sağlık Memurluğu Lisans Programı  mezunu olmak.</w:t>
            </w:r>
            <w:proofErr w:type="gramEnd"/>
          </w:p>
        </w:tc>
      </w:tr>
      <w:tr w:rsidR="004C7BBE" w:rsidRPr="004C7BBE" w:rsidTr="004C7BBE">
        <w:trPr>
          <w:trHeight w:val="1803"/>
        </w:trPr>
        <w:tc>
          <w:tcPr>
            <w:tcW w:w="0" w:type="auto"/>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TIBBİ SİSTEM BİYOLOJİSİ</w:t>
            </w:r>
          </w:p>
        </w:tc>
        <w:tc>
          <w:tcPr>
            <w:tcW w:w="0" w:type="auto"/>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3</w:t>
            </w:r>
          </w:p>
        </w:tc>
        <w:tc>
          <w:tcPr>
            <w:tcW w:w="0" w:type="auto"/>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w:t>
            </w:r>
          </w:p>
        </w:tc>
        <w:tc>
          <w:tcPr>
            <w:tcW w:w="0" w:type="auto"/>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2</w:t>
            </w:r>
          </w:p>
        </w:tc>
        <w:tc>
          <w:tcPr>
            <w:tcW w:w="0" w:type="auto"/>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w:t>
            </w:r>
          </w:p>
        </w:tc>
        <w:tc>
          <w:tcPr>
            <w:tcW w:w="0" w:type="auto"/>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Sayısal</w:t>
            </w:r>
          </w:p>
        </w:tc>
        <w:tc>
          <w:tcPr>
            <w:tcW w:w="7451" w:type="dxa"/>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color w:val="222222"/>
                <w:sz w:val="23"/>
                <w:szCs w:val="23"/>
                <w:lang w:eastAsia="tr-TR"/>
              </w:rPr>
              <w:t>En az dört yıllık lisans mezunu olup, Tıp Fakültesi, Eczacılık Fakültesi, Diş Hekimliği Fakültesi,  Veterinerlik Fakültesi, Hemşirelik, Sağlık Yüksekokulu, Fen-Edebiyat Fakültesi  Biyoloji Bölümlerinden birinden mezunu olmak.</w:t>
            </w:r>
          </w:p>
        </w:tc>
      </w:tr>
      <w:tr w:rsidR="004C7BBE" w:rsidRPr="004C7BBE" w:rsidTr="004C7BBE">
        <w:tc>
          <w:tcPr>
            <w:tcW w:w="0" w:type="auto"/>
            <w:tcBorders>
              <w:top w:val="single" w:sz="6" w:space="0" w:color="BBBBBB"/>
              <w:left w:val="single" w:sz="6" w:space="0" w:color="BBBBBB"/>
              <w:bottom w:val="single" w:sz="6" w:space="0" w:color="BBBBBB"/>
              <w:right w:val="single" w:sz="6" w:space="0" w:color="BBBBBB"/>
            </w:tcBorders>
            <w:shd w:val="clear" w:color="auto" w:fill="F1F1F1"/>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lastRenderedPageBreak/>
              <w:t>TIBBİ GENETİK</w:t>
            </w:r>
          </w:p>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 </w:t>
            </w:r>
          </w:p>
        </w:tc>
        <w:tc>
          <w:tcPr>
            <w:tcW w:w="0" w:type="auto"/>
            <w:tcBorders>
              <w:top w:val="single" w:sz="6" w:space="0" w:color="BBBBBB"/>
              <w:left w:val="single" w:sz="6" w:space="0" w:color="BBBBBB"/>
              <w:bottom w:val="single" w:sz="6" w:space="0" w:color="BBBBBB"/>
              <w:right w:val="single" w:sz="6" w:space="0" w:color="BBBBBB"/>
            </w:tcBorders>
            <w:shd w:val="clear" w:color="auto" w:fill="F1F1F1"/>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10</w:t>
            </w:r>
          </w:p>
        </w:tc>
        <w:tc>
          <w:tcPr>
            <w:tcW w:w="0" w:type="auto"/>
            <w:tcBorders>
              <w:top w:val="single" w:sz="6" w:space="0" w:color="BBBBBB"/>
              <w:left w:val="single" w:sz="6" w:space="0" w:color="BBBBBB"/>
              <w:bottom w:val="single" w:sz="6" w:space="0" w:color="BBBBBB"/>
              <w:right w:val="single" w:sz="6" w:space="0" w:color="BBBBBB"/>
            </w:tcBorders>
            <w:shd w:val="clear" w:color="auto" w:fill="F1F1F1"/>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w:t>
            </w:r>
          </w:p>
        </w:tc>
        <w:tc>
          <w:tcPr>
            <w:tcW w:w="0" w:type="auto"/>
            <w:tcBorders>
              <w:top w:val="single" w:sz="6" w:space="0" w:color="BBBBBB"/>
              <w:left w:val="single" w:sz="6" w:space="0" w:color="BBBBBB"/>
              <w:bottom w:val="single" w:sz="6" w:space="0" w:color="BBBBBB"/>
              <w:right w:val="single" w:sz="6" w:space="0" w:color="BBBBBB"/>
            </w:tcBorders>
            <w:shd w:val="clear" w:color="auto" w:fill="F1F1F1"/>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w:t>
            </w:r>
          </w:p>
        </w:tc>
        <w:tc>
          <w:tcPr>
            <w:tcW w:w="0" w:type="auto"/>
            <w:tcBorders>
              <w:top w:val="single" w:sz="6" w:space="0" w:color="BBBBBB"/>
              <w:left w:val="single" w:sz="6" w:space="0" w:color="BBBBBB"/>
              <w:bottom w:val="single" w:sz="6" w:space="0" w:color="BBBBBB"/>
              <w:right w:val="single" w:sz="6" w:space="0" w:color="BBBBBB"/>
            </w:tcBorders>
            <w:shd w:val="clear" w:color="auto" w:fill="F1F1F1"/>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w:t>
            </w:r>
          </w:p>
        </w:tc>
        <w:tc>
          <w:tcPr>
            <w:tcW w:w="0" w:type="auto"/>
            <w:tcBorders>
              <w:top w:val="single" w:sz="6" w:space="0" w:color="BBBBBB"/>
              <w:left w:val="single" w:sz="6" w:space="0" w:color="BBBBBB"/>
              <w:bottom w:val="single" w:sz="6" w:space="0" w:color="BBBBBB"/>
              <w:right w:val="single" w:sz="6" w:space="0" w:color="BBBBBB"/>
            </w:tcBorders>
            <w:shd w:val="clear" w:color="auto" w:fill="F1F1F1"/>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Sayısal</w:t>
            </w:r>
          </w:p>
        </w:tc>
        <w:tc>
          <w:tcPr>
            <w:tcW w:w="7451" w:type="dxa"/>
            <w:tcBorders>
              <w:top w:val="single" w:sz="6" w:space="0" w:color="BBBBBB"/>
              <w:left w:val="single" w:sz="6" w:space="0" w:color="BBBBBB"/>
              <w:bottom w:val="single" w:sz="6" w:space="0" w:color="BBBBBB"/>
              <w:right w:val="single" w:sz="6" w:space="0" w:color="BBBBBB"/>
            </w:tcBorders>
            <w:shd w:val="clear" w:color="auto" w:fill="F1F1F1"/>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proofErr w:type="gramStart"/>
            <w:r w:rsidRPr="004C7BBE">
              <w:rPr>
                <w:rFonts w:ascii="inherit" w:eastAsia="Times New Roman" w:hAnsi="inherit" w:cs="Calibri"/>
                <w:color w:val="222222"/>
                <w:sz w:val="23"/>
                <w:szCs w:val="23"/>
                <w:lang w:eastAsia="tr-TR"/>
              </w:rPr>
              <w:t>Biyoloji ve/veya Tıbbi Biyoloji, Moleküler Biyoloji ve Genetik Bölüm Mezunu Olmak.</w:t>
            </w:r>
            <w:proofErr w:type="gramEnd"/>
          </w:p>
        </w:tc>
      </w:tr>
      <w:tr w:rsidR="004C7BBE" w:rsidRPr="004C7BBE" w:rsidTr="004C7BBE">
        <w:tc>
          <w:tcPr>
            <w:tcW w:w="0" w:type="auto"/>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TIBBİMİKROBİYOLOJİ</w:t>
            </w:r>
          </w:p>
        </w:tc>
        <w:tc>
          <w:tcPr>
            <w:tcW w:w="0" w:type="auto"/>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   10</w:t>
            </w:r>
          </w:p>
        </w:tc>
        <w:tc>
          <w:tcPr>
            <w:tcW w:w="0" w:type="auto"/>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w:t>
            </w:r>
          </w:p>
        </w:tc>
        <w:tc>
          <w:tcPr>
            <w:tcW w:w="0" w:type="auto"/>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5</w:t>
            </w:r>
          </w:p>
        </w:tc>
        <w:tc>
          <w:tcPr>
            <w:tcW w:w="0" w:type="auto"/>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w:t>
            </w:r>
          </w:p>
        </w:tc>
        <w:tc>
          <w:tcPr>
            <w:tcW w:w="0" w:type="auto"/>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Sayısal</w:t>
            </w:r>
          </w:p>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 </w:t>
            </w:r>
          </w:p>
        </w:tc>
        <w:tc>
          <w:tcPr>
            <w:tcW w:w="7451" w:type="dxa"/>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proofErr w:type="gramStart"/>
            <w:r w:rsidRPr="004C7BBE">
              <w:rPr>
                <w:rFonts w:ascii="inherit" w:eastAsia="Times New Roman" w:hAnsi="inherit" w:cs="Calibri"/>
                <w:color w:val="222222"/>
                <w:sz w:val="23"/>
                <w:szCs w:val="23"/>
                <w:lang w:eastAsia="tr-TR"/>
              </w:rPr>
              <w:t>Tıp Fakültesi, Diş Hekimliği Fakültesi, Veteriner Fakültesi, Eczacılık Fakültesi, Sağlık Bilimleri Fakültesi, Sağlık Yüksekokulu, Fen/Fen-Edebiyat Fakültesi Biyoloji veya Moleküler Biyoloji Bölümü mezunu olmak.</w:t>
            </w:r>
            <w:proofErr w:type="gramEnd"/>
          </w:p>
        </w:tc>
      </w:tr>
      <w:tr w:rsidR="004C7BBE" w:rsidRPr="004C7BBE" w:rsidTr="004C7BBE">
        <w:tc>
          <w:tcPr>
            <w:tcW w:w="0" w:type="auto"/>
            <w:tcBorders>
              <w:top w:val="single" w:sz="6" w:space="0" w:color="BBBBBB"/>
              <w:left w:val="single" w:sz="6" w:space="0" w:color="BBBBBB"/>
              <w:bottom w:val="single" w:sz="6" w:space="0" w:color="BBBBBB"/>
              <w:right w:val="single" w:sz="6" w:space="0" w:color="BBBBBB"/>
            </w:tcBorders>
            <w:shd w:val="clear" w:color="auto" w:fill="F1F1F1"/>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SAĞLIK YÖNETİMİ</w:t>
            </w:r>
          </w:p>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(TEZLİ)</w:t>
            </w:r>
          </w:p>
        </w:tc>
        <w:tc>
          <w:tcPr>
            <w:tcW w:w="0" w:type="auto"/>
            <w:tcBorders>
              <w:top w:val="single" w:sz="6" w:space="0" w:color="BBBBBB"/>
              <w:left w:val="single" w:sz="6" w:space="0" w:color="BBBBBB"/>
              <w:bottom w:val="single" w:sz="6" w:space="0" w:color="BBBBBB"/>
              <w:right w:val="single" w:sz="6" w:space="0" w:color="BBBBBB"/>
            </w:tcBorders>
            <w:shd w:val="clear" w:color="auto" w:fill="F1F1F1"/>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10</w:t>
            </w:r>
          </w:p>
        </w:tc>
        <w:tc>
          <w:tcPr>
            <w:tcW w:w="0" w:type="auto"/>
            <w:tcBorders>
              <w:top w:val="single" w:sz="6" w:space="0" w:color="BBBBBB"/>
              <w:left w:val="single" w:sz="6" w:space="0" w:color="BBBBBB"/>
              <w:bottom w:val="single" w:sz="6" w:space="0" w:color="BBBBBB"/>
              <w:right w:val="single" w:sz="6" w:space="0" w:color="BBBBBB"/>
            </w:tcBorders>
            <w:shd w:val="clear" w:color="auto" w:fill="F1F1F1"/>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1</w:t>
            </w:r>
          </w:p>
        </w:tc>
        <w:tc>
          <w:tcPr>
            <w:tcW w:w="0" w:type="auto"/>
            <w:tcBorders>
              <w:top w:val="single" w:sz="6" w:space="0" w:color="BBBBBB"/>
              <w:left w:val="single" w:sz="6" w:space="0" w:color="BBBBBB"/>
              <w:bottom w:val="single" w:sz="6" w:space="0" w:color="BBBBBB"/>
              <w:right w:val="single" w:sz="6" w:space="0" w:color="BBBBBB"/>
            </w:tcBorders>
            <w:shd w:val="clear" w:color="auto" w:fill="F1F1F1"/>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5</w:t>
            </w:r>
          </w:p>
        </w:tc>
        <w:tc>
          <w:tcPr>
            <w:tcW w:w="0" w:type="auto"/>
            <w:tcBorders>
              <w:top w:val="single" w:sz="6" w:space="0" w:color="BBBBBB"/>
              <w:left w:val="single" w:sz="6" w:space="0" w:color="BBBBBB"/>
              <w:bottom w:val="single" w:sz="6" w:space="0" w:color="BBBBBB"/>
              <w:right w:val="single" w:sz="6" w:space="0" w:color="BBBBBB"/>
            </w:tcBorders>
            <w:shd w:val="clear" w:color="auto" w:fill="F1F1F1"/>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1</w:t>
            </w:r>
          </w:p>
        </w:tc>
        <w:tc>
          <w:tcPr>
            <w:tcW w:w="0" w:type="auto"/>
            <w:tcBorders>
              <w:top w:val="single" w:sz="6" w:space="0" w:color="BBBBBB"/>
              <w:left w:val="single" w:sz="6" w:space="0" w:color="BBBBBB"/>
              <w:bottom w:val="single" w:sz="6" w:space="0" w:color="BBBBBB"/>
              <w:right w:val="single" w:sz="6" w:space="0" w:color="BBBBBB"/>
            </w:tcBorders>
            <w:shd w:val="clear" w:color="auto" w:fill="F1F1F1"/>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Eşit Ağırlık veya Sayısal</w:t>
            </w:r>
          </w:p>
        </w:tc>
        <w:tc>
          <w:tcPr>
            <w:tcW w:w="7451" w:type="dxa"/>
            <w:tcBorders>
              <w:top w:val="single" w:sz="6" w:space="0" w:color="BBBBBB"/>
              <w:left w:val="single" w:sz="6" w:space="0" w:color="BBBBBB"/>
              <w:bottom w:val="single" w:sz="6" w:space="0" w:color="BBBBBB"/>
              <w:right w:val="single" w:sz="6" w:space="0" w:color="BBBBBB"/>
            </w:tcBorders>
            <w:shd w:val="clear" w:color="auto" w:fill="F1F1F1"/>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proofErr w:type="gramStart"/>
            <w:r w:rsidRPr="004C7BBE">
              <w:rPr>
                <w:rFonts w:ascii="inherit" w:eastAsia="Times New Roman" w:hAnsi="inherit" w:cs="Calibri"/>
                <w:color w:val="222222"/>
                <w:sz w:val="23"/>
                <w:szCs w:val="23"/>
                <w:lang w:eastAsia="tr-TR"/>
              </w:rPr>
              <w:t>Tezli Yüksek Lisans programlarında Yüksek Öğretim Kurumu tarafından tanınan ve denklik verilen üniversitelerin Veterinerlik, Eczacılık, Tıp ve Diş Hekimliği Fakültesi mezunları, Sağlık Yönetimi, Sağlık Kurumları Yönetimi ve İşletmeciliği, Sağlık Yüksekokulu ve Sağlık Bilimleri Fakültesi Bölümleri, İktisadi ve İdari Bilimler Fakülteleri ve Uygulamalı Bilimler Yüksekokullarının Kamu Yönetimi, İşletme, İktisat, Maliye Bölümü mezunu olmak.</w:t>
            </w:r>
            <w:proofErr w:type="gramEnd"/>
          </w:p>
        </w:tc>
      </w:tr>
      <w:tr w:rsidR="004C7BBE" w:rsidRPr="004C7BBE" w:rsidTr="004C7BBE">
        <w:tc>
          <w:tcPr>
            <w:tcW w:w="0" w:type="auto"/>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FİZYOLOJİ</w:t>
            </w:r>
          </w:p>
        </w:tc>
        <w:tc>
          <w:tcPr>
            <w:tcW w:w="0" w:type="auto"/>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5</w:t>
            </w:r>
          </w:p>
        </w:tc>
        <w:tc>
          <w:tcPr>
            <w:tcW w:w="0" w:type="auto"/>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3</w:t>
            </w:r>
          </w:p>
        </w:tc>
        <w:tc>
          <w:tcPr>
            <w:tcW w:w="0" w:type="auto"/>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3</w:t>
            </w:r>
          </w:p>
        </w:tc>
        <w:tc>
          <w:tcPr>
            <w:tcW w:w="0" w:type="auto"/>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w:t>
            </w:r>
          </w:p>
        </w:tc>
        <w:tc>
          <w:tcPr>
            <w:tcW w:w="0" w:type="auto"/>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Sayısal</w:t>
            </w:r>
          </w:p>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r w:rsidRPr="004C7BBE">
              <w:rPr>
                <w:rFonts w:ascii="inherit" w:eastAsia="Times New Roman" w:hAnsi="inherit" w:cs="Calibri"/>
                <w:b/>
                <w:bCs/>
                <w:color w:val="222222"/>
                <w:sz w:val="23"/>
                <w:szCs w:val="23"/>
                <w:lang w:eastAsia="tr-TR"/>
              </w:rPr>
              <w:t> </w:t>
            </w:r>
          </w:p>
        </w:tc>
        <w:tc>
          <w:tcPr>
            <w:tcW w:w="7451" w:type="dxa"/>
            <w:tcBorders>
              <w:top w:val="single" w:sz="6" w:space="0" w:color="BBBBBB"/>
              <w:left w:val="single" w:sz="6" w:space="0" w:color="BBBBBB"/>
              <w:bottom w:val="single" w:sz="6" w:space="0" w:color="BBBBBB"/>
              <w:right w:val="single" w:sz="6" w:space="0" w:color="BBBBBB"/>
            </w:tcBorders>
            <w:shd w:val="clear" w:color="auto" w:fill="F9F9F9"/>
            <w:tcMar>
              <w:top w:w="105" w:type="dxa"/>
              <w:left w:w="105" w:type="dxa"/>
              <w:bottom w:w="105" w:type="dxa"/>
              <w:right w:w="105" w:type="dxa"/>
            </w:tcMar>
            <w:hideMark/>
          </w:tcPr>
          <w:p w:rsidR="004C7BBE" w:rsidRPr="004C7BBE" w:rsidRDefault="004C7BBE" w:rsidP="004C7BBE">
            <w:pPr>
              <w:spacing w:after="0" w:line="346" w:lineRule="atLeast"/>
              <w:textAlignment w:val="baseline"/>
              <w:rPr>
                <w:rFonts w:ascii="inherit" w:eastAsia="Times New Roman" w:hAnsi="inherit" w:cs="Calibri"/>
                <w:color w:val="222222"/>
                <w:sz w:val="23"/>
                <w:szCs w:val="23"/>
                <w:lang w:eastAsia="tr-TR"/>
              </w:rPr>
            </w:pPr>
            <w:proofErr w:type="gramStart"/>
            <w:r w:rsidRPr="004C7BBE">
              <w:rPr>
                <w:rFonts w:ascii="inherit" w:eastAsia="Times New Roman" w:hAnsi="inherit" w:cs="Calibri"/>
                <w:color w:val="222222"/>
                <w:sz w:val="23"/>
                <w:szCs w:val="23"/>
                <w:lang w:eastAsia="tr-TR"/>
              </w:rPr>
              <w:t>Eczacılık Fakültesi, Veterinerlik Fakültesi, Diş Hekimliği Fakültesi, Fen Fakültesi, Biyoloji Bölümü, Sağlık Yüksekokulu veya Sağlık Bilimleri Fakültesi Hemşirelik Bölümü,  Sağlık Bilimleri Fakültesi Ebelik Bölümü, Sağlık Yüksekokulu veya Sağlık Bilimleri Fakültesi Acil Yardım ve Afet Yönetimi Bölümü, Sağlık Yüksekokulu veya Sağlık Bilimleri Fakültesi Beslenme ve Diyetetik Bölümü, Sağlık Yüksekokulu veya Sağlık Bilimleri Fakültesi Fizyoterapi ve Rehabilitasyon Bölümü Lisans programlarından mezun olmak.</w:t>
            </w:r>
            <w:proofErr w:type="gramEnd"/>
          </w:p>
        </w:tc>
      </w:tr>
    </w:tbl>
    <w:p w:rsidR="00826659" w:rsidRPr="004C7BBE" w:rsidRDefault="00826659" w:rsidP="004C7BBE">
      <w:bookmarkStart w:id="0" w:name="_GoBack"/>
      <w:bookmarkEnd w:id="0"/>
    </w:p>
    <w:sectPr w:rsidR="00826659" w:rsidRPr="004C7BBE" w:rsidSect="004C7BB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13"/>
    <w:rsid w:val="004C7BBE"/>
    <w:rsid w:val="00826659"/>
    <w:rsid w:val="00D83C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C7B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C7BBE"/>
  </w:style>
  <w:style w:type="paragraph" w:customStyle="1" w:styleId="wysiwyg-text-align-center">
    <w:name w:val="wysiwyg-text-align-center"/>
    <w:basedOn w:val="Normal"/>
    <w:rsid w:val="004C7BB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C7B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C7BBE"/>
  </w:style>
  <w:style w:type="paragraph" w:customStyle="1" w:styleId="wysiwyg-text-align-center">
    <w:name w:val="wysiwyg-text-align-center"/>
    <w:basedOn w:val="Normal"/>
    <w:rsid w:val="004C7BB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989">
      <w:bodyDiv w:val="1"/>
      <w:marLeft w:val="0"/>
      <w:marRight w:val="0"/>
      <w:marTop w:val="0"/>
      <w:marBottom w:val="0"/>
      <w:divBdr>
        <w:top w:val="none" w:sz="0" w:space="0" w:color="auto"/>
        <w:left w:val="none" w:sz="0" w:space="0" w:color="auto"/>
        <w:bottom w:val="none" w:sz="0" w:space="0" w:color="auto"/>
        <w:right w:val="none" w:sz="0" w:space="0" w:color="auto"/>
      </w:divBdr>
    </w:div>
    <w:div w:id="11824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dc:creator>
  <cp:keywords/>
  <dc:description/>
  <cp:lastModifiedBy>Engin</cp:lastModifiedBy>
  <cp:revision>2</cp:revision>
  <dcterms:created xsi:type="dcterms:W3CDTF">2014-06-17T13:04:00Z</dcterms:created>
  <dcterms:modified xsi:type="dcterms:W3CDTF">2014-06-17T13:05:00Z</dcterms:modified>
</cp:coreProperties>
</file>