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06" w:rsidRPr="001B122F" w:rsidRDefault="001B122F" w:rsidP="001B122F">
      <w:pPr>
        <w:jc w:val="center"/>
        <w:rPr>
          <w:color w:val="FF0000"/>
          <w:sz w:val="40"/>
          <w:szCs w:val="40"/>
        </w:rPr>
      </w:pPr>
      <w:r w:rsidRPr="001B122F">
        <w:rPr>
          <w:color w:val="FF0000"/>
          <w:sz w:val="40"/>
          <w:szCs w:val="40"/>
        </w:rPr>
        <w:t xml:space="preserve">KAFKAS </w:t>
      </w:r>
      <w:r w:rsidR="00853FCD">
        <w:rPr>
          <w:color w:val="FF0000"/>
          <w:sz w:val="40"/>
          <w:szCs w:val="40"/>
        </w:rPr>
        <w:t xml:space="preserve"> ÜNİVERSİTESİ REKTÖRLÜĞÜ YATAŞ GEÇİŞ BAŞVURU ESASLARI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“Yükseköğretim Kurumlarında </w:t>
      </w:r>
      <w:proofErr w:type="spellStart"/>
      <w:r w:rsidRPr="001B122F">
        <w:rPr>
          <w:sz w:val="40"/>
          <w:szCs w:val="40"/>
        </w:rPr>
        <w:t>Önlisans</w:t>
      </w:r>
      <w:proofErr w:type="spellEnd"/>
      <w:r w:rsidRPr="001B122F">
        <w:rPr>
          <w:sz w:val="40"/>
          <w:szCs w:val="40"/>
        </w:rPr>
        <w:t xml:space="preserve"> ve Lisans Düzeyindeki Programlar Arasında Geçiş, Çift</w:t>
      </w:r>
      <w:r w:rsidR="00251190">
        <w:rPr>
          <w:sz w:val="40"/>
          <w:szCs w:val="40"/>
        </w:rPr>
        <w:t xml:space="preserve"> </w:t>
      </w:r>
      <w:proofErr w:type="spellStart"/>
      <w:r w:rsidRPr="001B122F">
        <w:rPr>
          <w:sz w:val="40"/>
          <w:szCs w:val="40"/>
        </w:rPr>
        <w:t>Anadal</w:t>
      </w:r>
      <w:proofErr w:type="spellEnd"/>
      <w:r w:rsidRPr="001B122F">
        <w:rPr>
          <w:sz w:val="40"/>
          <w:szCs w:val="40"/>
        </w:rPr>
        <w:t>, Yan Dal İle Kurumlar Arası Kredi Transferi Yapılması Esaslarına İlişkin Yönetmelik” ile</w:t>
      </w:r>
      <w:r w:rsidR="001B122F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Üniversitemiz Eğitim-Öğretim Yönetmeliği hükümlerine göre, </w:t>
      </w:r>
      <w:r w:rsidR="001B122F">
        <w:rPr>
          <w:sz w:val="40"/>
          <w:szCs w:val="40"/>
        </w:rPr>
        <w:t xml:space="preserve">Kafkas </w:t>
      </w:r>
      <w:proofErr w:type="gramStart"/>
      <w:r w:rsidR="001B122F">
        <w:rPr>
          <w:sz w:val="40"/>
          <w:szCs w:val="40"/>
        </w:rPr>
        <w:t xml:space="preserve">Üniversitesi </w:t>
      </w:r>
      <w:r w:rsidRPr="001B122F">
        <w:rPr>
          <w:sz w:val="40"/>
          <w:szCs w:val="40"/>
        </w:rPr>
        <w:t xml:space="preserve"> 201</w:t>
      </w:r>
      <w:r w:rsidR="00B63358">
        <w:rPr>
          <w:sz w:val="40"/>
          <w:szCs w:val="40"/>
        </w:rPr>
        <w:t>3</w:t>
      </w:r>
      <w:proofErr w:type="gramEnd"/>
      <w:r w:rsidR="00B63358">
        <w:rPr>
          <w:sz w:val="40"/>
          <w:szCs w:val="40"/>
        </w:rPr>
        <w:t>-2014</w:t>
      </w:r>
      <w:r w:rsidRPr="001B122F">
        <w:rPr>
          <w:sz w:val="40"/>
          <w:szCs w:val="40"/>
        </w:rPr>
        <w:t xml:space="preserve"> Eğitim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Öğretim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Yılı Güz Yarıyılı Yatay Geçiş Koşulları ile diğer hususlar aşağıda belirtilmiştir.</w:t>
      </w:r>
    </w:p>
    <w:p w:rsidR="006A1E06" w:rsidRPr="001B122F" w:rsidRDefault="006A1E06" w:rsidP="001B122F">
      <w:pPr>
        <w:jc w:val="both"/>
        <w:rPr>
          <w:color w:val="E36C0A" w:themeColor="accent6" w:themeShade="BF"/>
          <w:sz w:val="40"/>
          <w:szCs w:val="40"/>
        </w:rPr>
      </w:pPr>
      <w:r w:rsidRPr="001B122F">
        <w:rPr>
          <w:color w:val="E36C0A" w:themeColor="accent6" w:themeShade="BF"/>
          <w:sz w:val="40"/>
          <w:szCs w:val="40"/>
        </w:rPr>
        <w:t>A. BAŞVURU VE GEÇİŞ KOŞULLARI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1. </w:t>
      </w:r>
      <w:proofErr w:type="spellStart"/>
      <w:r w:rsidRPr="001B122F">
        <w:rPr>
          <w:sz w:val="40"/>
          <w:szCs w:val="40"/>
        </w:rPr>
        <w:t>Kurumlararası</w:t>
      </w:r>
      <w:proofErr w:type="spellEnd"/>
      <w:r w:rsidRPr="001B122F">
        <w:rPr>
          <w:sz w:val="40"/>
          <w:szCs w:val="40"/>
        </w:rPr>
        <w:t xml:space="preserve"> (Yurt içi üniversiteler arası) yatay geçişler, aynı düzeydeki eşdeğer diploma programları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arasında</w:t>
      </w:r>
      <w:proofErr w:type="gramEnd"/>
      <w:r w:rsidRPr="001B122F">
        <w:rPr>
          <w:sz w:val="40"/>
          <w:szCs w:val="40"/>
        </w:rPr>
        <w:t xml:space="preserve"> ve Yükseköğretim Kurulu tarafından </w:t>
      </w:r>
      <w:proofErr w:type="gramStart"/>
      <w:r w:rsidRPr="001B122F">
        <w:rPr>
          <w:sz w:val="40"/>
          <w:szCs w:val="40"/>
        </w:rPr>
        <w:t>yayınlanan</w:t>
      </w:r>
      <w:proofErr w:type="gramEnd"/>
      <w:r w:rsidRPr="001B122F">
        <w:rPr>
          <w:sz w:val="40"/>
          <w:szCs w:val="40"/>
        </w:rPr>
        <w:t xml:space="preserve"> kontenjanlar çerçevesinde yapılır.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2. Yatay geçiş başvuruları, sadece ilan edilen süre içerisinde yapılır.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3. Başvuruda bulunan öğrencinin;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a) Hiçbir disiplin cezası almamış olması,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b) Alt sınıf/sınıflardan tüm derslerini başarmış olması, gerekir.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lastRenderedPageBreak/>
        <w:t xml:space="preserve">4. </w:t>
      </w:r>
      <w:proofErr w:type="spellStart"/>
      <w:r w:rsidRPr="001B122F">
        <w:rPr>
          <w:sz w:val="40"/>
          <w:szCs w:val="40"/>
        </w:rPr>
        <w:t>Kurumlararası</w:t>
      </w:r>
      <w:proofErr w:type="spellEnd"/>
      <w:r w:rsidRPr="001B122F">
        <w:rPr>
          <w:sz w:val="40"/>
          <w:szCs w:val="40"/>
        </w:rPr>
        <w:t xml:space="preserve"> yatay geçiş için öğrencinin, kayıtlı olduğu programda bitirmiş olduğu dönemlere ait genel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not</w:t>
      </w:r>
      <w:proofErr w:type="gramEnd"/>
      <w:r w:rsidRPr="001B122F">
        <w:rPr>
          <w:sz w:val="40"/>
          <w:szCs w:val="40"/>
        </w:rPr>
        <w:t xml:space="preserve"> ortalamasının en az 100 üzeri</w:t>
      </w:r>
      <w:r w:rsidR="008C430D">
        <w:rPr>
          <w:sz w:val="40"/>
          <w:szCs w:val="40"/>
        </w:rPr>
        <w:t>nden 65</w:t>
      </w:r>
      <w:r w:rsidRPr="001B122F">
        <w:rPr>
          <w:sz w:val="40"/>
          <w:szCs w:val="40"/>
        </w:rPr>
        <w:t xml:space="preserve"> veya </w:t>
      </w:r>
      <w:r w:rsidR="0027656D">
        <w:rPr>
          <w:sz w:val="40"/>
          <w:szCs w:val="40"/>
        </w:rPr>
        <w:t>dörtlük sitemde (2,00</w:t>
      </w:r>
      <w:r w:rsidR="0084242C">
        <w:rPr>
          <w:sz w:val="40"/>
          <w:szCs w:val="40"/>
        </w:rPr>
        <w:t xml:space="preserve">) </w:t>
      </w:r>
      <w:r w:rsidRPr="001B122F">
        <w:rPr>
          <w:sz w:val="40"/>
          <w:szCs w:val="40"/>
        </w:rPr>
        <w:t>olması şarttır.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5. Dördüncü fıkradaki başarı şartını sağlayamayan ancak merkezi yerleştirme puanı geçiş yapmak istediği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diploma</w:t>
      </w:r>
      <w:proofErr w:type="gramEnd"/>
      <w:r w:rsidRPr="001B122F">
        <w:rPr>
          <w:sz w:val="40"/>
          <w:szCs w:val="40"/>
        </w:rPr>
        <w:t xml:space="preserve"> programının taban puanına eşit veya yüksek olan adaylar yatay geçiş başvurusu yapabilir. Bu</w:t>
      </w:r>
      <w:r w:rsidR="00B63358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şekilde başvuran adayların başvuruları sadece dördüncü maddeye göre başvuran adayların yerleştirmesi</w:t>
      </w:r>
      <w:r w:rsidR="00FE2894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bittikten sonra boş kalan kontenjan olması halinde değerlendirilir.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6. Tamamen veya kısmen yabancı dil ile eğitim yapan yükseköğretim kurumlarına yatay geçiş için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Üniversitemizce yapılacak yabancı dil yeterlilik sınavından başarılı olmak ya da ulusal veya uluslararası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geçerliliği</w:t>
      </w:r>
      <w:proofErr w:type="gramEnd"/>
      <w:r w:rsidRPr="001B122F">
        <w:rPr>
          <w:sz w:val="40"/>
          <w:szCs w:val="40"/>
        </w:rPr>
        <w:t xml:space="preserve"> olan yabancı dil sınavlarından ilgili yükseköğretim kurumunun belirlediği başarı düzeyinde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bir</w:t>
      </w:r>
      <w:proofErr w:type="gramEnd"/>
      <w:r w:rsidRPr="001B122F">
        <w:rPr>
          <w:sz w:val="40"/>
          <w:szCs w:val="40"/>
        </w:rPr>
        <w:t xml:space="preserve"> puanı başvuru sırasında belgelemek şarttır. </w:t>
      </w:r>
      <w:proofErr w:type="gramStart"/>
      <w:r w:rsidRPr="001B122F">
        <w:rPr>
          <w:sz w:val="40"/>
          <w:szCs w:val="40"/>
        </w:rPr>
        <w:t>(Senato tarafından eşdeğerliği kabul edilen ve düzeyi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belirlenen; ulusal ve/veya uluslar arası yabancı dil sınavlarından en az </w:t>
      </w:r>
      <w:r w:rsidR="00916E62">
        <w:rPr>
          <w:sz w:val="40"/>
          <w:szCs w:val="40"/>
        </w:rPr>
        <w:t xml:space="preserve">ÜDS VE </w:t>
      </w:r>
      <w:proofErr w:type="spellStart"/>
      <w:r w:rsidR="00916E62">
        <w:rPr>
          <w:sz w:val="40"/>
          <w:szCs w:val="40"/>
        </w:rPr>
        <w:t>KPDS’den</w:t>
      </w:r>
      <w:proofErr w:type="spellEnd"/>
      <w:r w:rsidR="00916E62">
        <w:rPr>
          <w:sz w:val="40"/>
          <w:szCs w:val="40"/>
        </w:rPr>
        <w:t xml:space="preserve"> 70 ve üzeri veya Üniversitelerarası </w:t>
      </w:r>
      <w:r w:rsidR="00916E62">
        <w:rPr>
          <w:sz w:val="40"/>
          <w:szCs w:val="40"/>
        </w:rPr>
        <w:lastRenderedPageBreak/>
        <w:t xml:space="preserve">Kurulca eşdeğer kabul edilen ulusal ve/veya uluslar arası yabancı dil sınavlarından birinden geçer puanı aldığını belgeleyenler </w:t>
      </w:r>
      <w:r w:rsidRPr="001B122F">
        <w:rPr>
          <w:sz w:val="40"/>
          <w:szCs w:val="40"/>
        </w:rPr>
        <w:t>yabancı dil hazırlık programı eğitiminden muaf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tutulurlar.)</w:t>
      </w:r>
      <w:proofErr w:type="gramEnd"/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7. </w:t>
      </w:r>
      <w:proofErr w:type="spellStart"/>
      <w:r w:rsidRPr="001B122F">
        <w:rPr>
          <w:sz w:val="40"/>
          <w:szCs w:val="40"/>
        </w:rPr>
        <w:t>Önlisans</w:t>
      </w:r>
      <w:proofErr w:type="spellEnd"/>
      <w:r w:rsidRPr="001B122F">
        <w:rPr>
          <w:sz w:val="40"/>
          <w:szCs w:val="40"/>
        </w:rPr>
        <w:t xml:space="preserve"> diploma programlarının ilk yarıyılı ile son yarıyılına, lisans diploma programlarının ilk iki</w:t>
      </w:r>
      <w:r w:rsidR="008C430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yarıyılı (1.sınıf) ile son iki yarıyılına (4.sınıf) yatay geçiş başvurusu kabul edilmez.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8. </w:t>
      </w:r>
      <w:r w:rsidR="00B63358">
        <w:rPr>
          <w:sz w:val="40"/>
          <w:szCs w:val="40"/>
        </w:rPr>
        <w:t>Kafkas</w:t>
      </w:r>
      <w:r w:rsidRPr="001B122F">
        <w:rPr>
          <w:sz w:val="40"/>
          <w:szCs w:val="40"/>
        </w:rPr>
        <w:t xml:space="preserve"> Üniversitesi içinde, aynı diploma programlarında birinci öğretimden ikinci öğretime yatay</w:t>
      </w:r>
      <w:r w:rsidR="00B63358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geçiş yapılabilir. Ancak, ikinci öğretim diploma programına geçiş yapan öğrenciler ikinci öğretim ücreti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öderler</w:t>
      </w:r>
      <w:proofErr w:type="gramEnd"/>
      <w:r w:rsidRPr="001B122F">
        <w:rPr>
          <w:sz w:val="40"/>
          <w:szCs w:val="40"/>
        </w:rPr>
        <w:t>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9. </w:t>
      </w:r>
      <w:proofErr w:type="spellStart"/>
      <w:r w:rsidRPr="001B122F">
        <w:rPr>
          <w:sz w:val="40"/>
          <w:szCs w:val="40"/>
        </w:rPr>
        <w:t>Kurumlararası</w:t>
      </w:r>
      <w:proofErr w:type="spellEnd"/>
      <w:r w:rsidRPr="001B122F">
        <w:rPr>
          <w:sz w:val="40"/>
          <w:szCs w:val="40"/>
        </w:rPr>
        <w:t xml:space="preserve"> (Yurt içi üniversitelerarası), ikinci öğretimden sadece ikinci öğretim diploma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programlarına yatay geçiş yapılabilir. Ancak, ikinci öğretim diploma programlarından başarı</w:t>
      </w:r>
      <w:r w:rsidR="00B63358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bakımından bulunduğu sınıfın ilk yüzde onuna girerek bir üst sınıfa geçen öğrenciler birinci öğretim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diploma programlarına kontenjan </w:t>
      </w:r>
      <w:proofErr w:type="gramStart"/>
      <w:r w:rsidRPr="001B122F">
        <w:rPr>
          <w:sz w:val="40"/>
          <w:szCs w:val="40"/>
        </w:rPr>
        <w:t>dahilinde</w:t>
      </w:r>
      <w:proofErr w:type="gramEnd"/>
      <w:r w:rsidRPr="001B122F">
        <w:rPr>
          <w:sz w:val="40"/>
          <w:szCs w:val="40"/>
        </w:rPr>
        <w:t xml:space="preserve"> yatay geçiş yapabilirler.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10. Açık ve uzaktan öğretimden örgün öğretim programlarına geçiş yapılabilmesi için, öğrencinin öğrenim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görmekte olduğu programdaki genel not </w:t>
      </w:r>
      <w:r w:rsidRPr="001B122F">
        <w:rPr>
          <w:sz w:val="40"/>
          <w:szCs w:val="40"/>
        </w:rPr>
        <w:lastRenderedPageBreak/>
        <w:t>ortalamasının 100 üzerinden 80 veya üzeri olması veya kayıt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olduğu yıldaki merkezi yerleştirme puanının, geçmek istediği üniversitenin diploma programının o yılki</w:t>
      </w:r>
      <w:r w:rsidR="00916E62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taban puanına eşit veya yüksek olması gerekir.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11. Kayıt dondurmuş olmak, yatay geçiş hakkından yararlanmak için engel teşkil etmez.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12. Vakıf üniversitelerinin bir programında burslu kontenjan </w:t>
      </w:r>
      <w:proofErr w:type="gramStart"/>
      <w:r w:rsidRPr="001B122F">
        <w:rPr>
          <w:sz w:val="40"/>
          <w:szCs w:val="40"/>
        </w:rPr>
        <w:t>dahilinde</w:t>
      </w:r>
      <w:proofErr w:type="gramEnd"/>
      <w:r w:rsidRPr="001B122F">
        <w:rPr>
          <w:sz w:val="40"/>
          <w:szCs w:val="40"/>
        </w:rPr>
        <w:t xml:space="preserve"> öğrenim görmekte olan öğrenciler,</w:t>
      </w:r>
    </w:p>
    <w:p w:rsidR="006A1E06" w:rsidRPr="001B122F" w:rsidRDefault="00B63358" w:rsidP="001B122F">
      <w:pPr>
        <w:jc w:val="both"/>
        <w:rPr>
          <w:sz w:val="40"/>
          <w:szCs w:val="40"/>
        </w:rPr>
      </w:pPr>
      <w:r>
        <w:rPr>
          <w:sz w:val="40"/>
          <w:szCs w:val="40"/>
        </w:rPr>
        <w:t>Kafkas</w:t>
      </w:r>
      <w:r w:rsidR="006A1E06" w:rsidRPr="001B122F">
        <w:rPr>
          <w:sz w:val="40"/>
          <w:szCs w:val="40"/>
        </w:rPr>
        <w:t xml:space="preserve"> Üniversitesine yatay geçiş yaptıklarında burslarından feragat etmiş sayılırlar.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13. Vakıf yükseköğretim kurumlarından </w:t>
      </w:r>
      <w:r w:rsidR="00B63358">
        <w:rPr>
          <w:sz w:val="40"/>
          <w:szCs w:val="40"/>
        </w:rPr>
        <w:t>Kafkas</w:t>
      </w:r>
      <w:r w:rsidRPr="001B122F">
        <w:rPr>
          <w:sz w:val="40"/>
          <w:szCs w:val="40"/>
        </w:rPr>
        <w:t xml:space="preserve"> Üniversitesinin birinci örgün öğretim veya ikinci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öğretime</w:t>
      </w:r>
      <w:proofErr w:type="gramEnd"/>
      <w:r w:rsidRPr="001B122F">
        <w:rPr>
          <w:sz w:val="40"/>
          <w:szCs w:val="40"/>
        </w:rPr>
        <w:t xml:space="preserve"> geçiş yapan öğrenciler, geçiş yaptıkları bölümün ikinci öğretim ücretini öderler. Ancak, tıp</w:t>
      </w:r>
    </w:p>
    <w:p w:rsidR="003A1D5A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fakültesine</w:t>
      </w:r>
      <w:proofErr w:type="gramEnd"/>
      <w:r w:rsidRPr="001B122F">
        <w:rPr>
          <w:sz w:val="40"/>
          <w:szCs w:val="40"/>
        </w:rPr>
        <w:t xml:space="preserve"> geçiş yapan öğrenciler cari hizmet maliyetinin yarısını öğrenim ücreti olarak öderler.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 xml:space="preserve">14. </w:t>
      </w:r>
      <w:r w:rsidR="00874114">
        <w:rPr>
          <w:sz w:val="40"/>
          <w:szCs w:val="40"/>
        </w:rPr>
        <w:t>Kafkas</w:t>
      </w:r>
      <w:r w:rsidRPr="001B122F">
        <w:rPr>
          <w:sz w:val="40"/>
          <w:szCs w:val="40"/>
        </w:rPr>
        <w:t xml:space="preserve"> Üniversitesi bünyesindeki aynı düzeyde fakat farklı merkezi yerleştirme puan türü ile</w:t>
      </w:r>
      <w:r w:rsidR="00FF1701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öğrenci kabul eden diploma programları arasında yatay geçiş başvurusu yapılabilmesi için, öğrencinin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merkezi sınava girdiği yıl itibarıyla geçmek istediği diploma programı için geçerli olan puan türünde</w:t>
      </w:r>
      <w:r w:rsidR="002C6EC9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aldığı merkezi </w:t>
      </w:r>
      <w:r w:rsidRPr="001B122F">
        <w:rPr>
          <w:sz w:val="40"/>
          <w:szCs w:val="40"/>
        </w:rPr>
        <w:lastRenderedPageBreak/>
        <w:t>yerleştirme puanının, geçmek istediği diploma programına eşdeğer yurt içindeki diğer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üniversitelerin diploma programlarının en düşük taban puanından az olmaması, tüm derslerini başarmış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olması, hiçbir disiplin cezası almamış olması ve not ortalamasının </w:t>
      </w:r>
      <w:proofErr w:type="spellStart"/>
      <w:r w:rsidR="00874114">
        <w:rPr>
          <w:sz w:val="40"/>
          <w:szCs w:val="40"/>
        </w:rPr>
        <w:t>GANO’</w:t>
      </w:r>
      <w:r w:rsidR="00671FFF">
        <w:rPr>
          <w:sz w:val="40"/>
          <w:szCs w:val="40"/>
        </w:rPr>
        <w:t>sunun</w:t>
      </w:r>
      <w:proofErr w:type="spellEnd"/>
      <w:r w:rsidR="00671FFF">
        <w:rPr>
          <w:sz w:val="40"/>
          <w:szCs w:val="40"/>
        </w:rPr>
        <w:t xml:space="preserve"> 2,29</w:t>
      </w:r>
      <w:r w:rsidR="003A5416">
        <w:rPr>
          <w:sz w:val="40"/>
          <w:szCs w:val="40"/>
        </w:rPr>
        <w:t xml:space="preserve"> (70)</w:t>
      </w:r>
      <w:r w:rsidRPr="001B122F">
        <w:rPr>
          <w:sz w:val="40"/>
          <w:szCs w:val="40"/>
        </w:rPr>
        <w:t xml:space="preserve"> olması şartı aranır.</w:t>
      </w:r>
      <w:proofErr w:type="gramEnd"/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15. Farklı alanlardan geçiş için, fakülteler/yüksekokullar ilave koşul belirleyebilirler.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16. Yatay geçişle gelen öğrencilerin önceki diploma programından almış olduğu dersler muaf tutularak,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diploma</w:t>
      </w:r>
      <w:proofErr w:type="gramEnd"/>
      <w:r w:rsidRPr="001B122F">
        <w:rPr>
          <w:sz w:val="40"/>
          <w:szCs w:val="40"/>
        </w:rPr>
        <w:t xml:space="preserve"> programını bitirdiği yükseköğretim kurumundan almış olduğu derslere göre genel not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ortalaması belirlenir.</w:t>
      </w:r>
      <w:r w:rsidR="003A5416">
        <w:rPr>
          <w:sz w:val="40"/>
          <w:szCs w:val="40"/>
        </w:rPr>
        <w:t xml:space="preserve"> Kurum içi yatay geçişle gelen öğrencilerin önceki diploma programından almış olduğu eşdeğer dersler ve bu derslere ait notları ortalamaya </w:t>
      </w:r>
      <w:r w:rsidR="0039318D">
        <w:rPr>
          <w:sz w:val="40"/>
          <w:szCs w:val="40"/>
        </w:rPr>
        <w:t>katılır.</w:t>
      </w:r>
      <w:r w:rsidR="003A5416">
        <w:rPr>
          <w:sz w:val="40"/>
          <w:szCs w:val="40"/>
        </w:rPr>
        <w:t xml:space="preserve"> 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17. Türk Silahlı Kuvvetleri ile Polis Akademisi ve bağlı yükseköğretim kurumlarında </w:t>
      </w:r>
      <w:proofErr w:type="spellStart"/>
      <w:r w:rsidRPr="001B122F">
        <w:rPr>
          <w:sz w:val="40"/>
          <w:szCs w:val="40"/>
        </w:rPr>
        <w:t>önlisans</w:t>
      </w:r>
      <w:proofErr w:type="spellEnd"/>
      <w:r w:rsidRPr="001B122F">
        <w:rPr>
          <w:sz w:val="40"/>
          <w:szCs w:val="40"/>
        </w:rPr>
        <w:t xml:space="preserve"> ve lisans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düzeyinde öğretime devam eden öğrenciler kendi özel kanunlarınca düzenlenen hükümler çerçevesinde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ve “Yükseköğretim Kurumlarında </w:t>
      </w:r>
      <w:proofErr w:type="spellStart"/>
      <w:r w:rsidRPr="001B122F">
        <w:rPr>
          <w:sz w:val="40"/>
          <w:szCs w:val="40"/>
        </w:rPr>
        <w:t>Önlisans</w:t>
      </w:r>
      <w:proofErr w:type="spellEnd"/>
      <w:r w:rsidRPr="001B122F">
        <w:rPr>
          <w:sz w:val="40"/>
          <w:szCs w:val="40"/>
        </w:rPr>
        <w:t xml:space="preserve"> ve Lisans Düzeyindeki Programlar Arasında Geçiş, Çift</w:t>
      </w:r>
      <w:r w:rsidR="00251190">
        <w:rPr>
          <w:sz w:val="40"/>
          <w:szCs w:val="40"/>
        </w:rPr>
        <w:t xml:space="preserve"> </w:t>
      </w:r>
      <w:proofErr w:type="spellStart"/>
      <w:r w:rsidRPr="001B122F">
        <w:rPr>
          <w:sz w:val="40"/>
          <w:szCs w:val="40"/>
        </w:rPr>
        <w:t>Anadal</w:t>
      </w:r>
      <w:proofErr w:type="spellEnd"/>
      <w:r w:rsidRPr="001B122F">
        <w:rPr>
          <w:sz w:val="40"/>
          <w:szCs w:val="40"/>
        </w:rPr>
        <w:t xml:space="preserve">, Yan Dal İle Kurumlar Arası Kredi Transferi Yapılması </w:t>
      </w:r>
      <w:r w:rsidRPr="001B122F">
        <w:rPr>
          <w:sz w:val="40"/>
          <w:szCs w:val="40"/>
        </w:rPr>
        <w:lastRenderedPageBreak/>
        <w:t>Esaslarına İlişkin Yönetmelik”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hükümlerine uygun olarak </w:t>
      </w:r>
      <w:proofErr w:type="gramStart"/>
      <w:r w:rsidR="0039318D">
        <w:rPr>
          <w:sz w:val="40"/>
          <w:szCs w:val="40"/>
        </w:rPr>
        <w:t xml:space="preserve">Kafkas </w:t>
      </w:r>
      <w:r w:rsidRPr="001B122F">
        <w:rPr>
          <w:sz w:val="40"/>
          <w:szCs w:val="40"/>
        </w:rPr>
        <w:t xml:space="preserve"> Üniversitesi’ne</w:t>
      </w:r>
      <w:proofErr w:type="gramEnd"/>
      <w:r w:rsidRPr="001B122F">
        <w:rPr>
          <w:sz w:val="40"/>
          <w:szCs w:val="40"/>
        </w:rPr>
        <w:t xml:space="preserve"> yatay geçiş yapabilirler.</w:t>
      </w:r>
    </w:p>
    <w:p w:rsidR="006A1E06" w:rsidRPr="001B122F" w:rsidRDefault="00853946" w:rsidP="0069157C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>Bu kurumlardan 18/08/2012</w:t>
      </w:r>
      <w:r w:rsidR="006A1E06" w:rsidRPr="001B122F">
        <w:rPr>
          <w:sz w:val="40"/>
          <w:szCs w:val="40"/>
        </w:rPr>
        <w:t xml:space="preserve"> tarihli ve </w:t>
      </w:r>
      <w:r>
        <w:rPr>
          <w:sz w:val="40"/>
          <w:szCs w:val="40"/>
        </w:rPr>
        <w:t>28388</w:t>
      </w:r>
      <w:r w:rsidR="006A1E06" w:rsidRPr="001B122F">
        <w:rPr>
          <w:sz w:val="40"/>
          <w:szCs w:val="40"/>
        </w:rPr>
        <w:t xml:space="preserve"> sayılı Resmi Gazetede yayımlanan</w:t>
      </w:r>
      <w:r w:rsidR="004D79F4">
        <w:rPr>
          <w:sz w:val="40"/>
          <w:szCs w:val="40"/>
        </w:rPr>
        <w:t xml:space="preserve"> </w:t>
      </w:r>
      <w:r w:rsidR="006A1E06" w:rsidRPr="001B122F">
        <w:rPr>
          <w:sz w:val="40"/>
          <w:szCs w:val="40"/>
        </w:rPr>
        <w:t xml:space="preserve">Yükseköğretim Kurumları Öğrenci Disiplin Yönetmeliği’nin </w:t>
      </w:r>
      <w:r w:rsidR="00171B1B">
        <w:rPr>
          <w:sz w:val="40"/>
          <w:szCs w:val="40"/>
        </w:rPr>
        <w:t>9’</w:t>
      </w:r>
      <w:r w:rsidR="006A1E06" w:rsidRPr="001B122F">
        <w:rPr>
          <w:sz w:val="40"/>
          <w:szCs w:val="40"/>
        </w:rPr>
        <w:t>uncu maddesinde sayılan fiiller</w:t>
      </w:r>
      <w:r w:rsidR="00251190">
        <w:rPr>
          <w:sz w:val="40"/>
          <w:szCs w:val="40"/>
        </w:rPr>
        <w:t xml:space="preserve"> </w:t>
      </w:r>
      <w:r>
        <w:rPr>
          <w:sz w:val="40"/>
          <w:szCs w:val="40"/>
        </w:rPr>
        <w:t>nedeniyle</w:t>
      </w:r>
      <w:r w:rsidR="006A1E06" w:rsidRPr="001B122F">
        <w:rPr>
          <w:sz w:val="40"/>
          <w:szCs w:val="40"/>
        </w:rPr>
        <w:t xml:space="preserve"> veya disiplinsizlik nedeniyle ilişiği kesilenler </w:t>
      </w:r>
      <w:proofErr w:type="gramStart"/>
      <w:r w:rsidR="0039318D">
        <w:rPr>
          <w:sz w:val="40"/>
          <w:szCs w:val="40"/>
        </w:rPr>
        <w:t xml:space="preserve">Kafkas </w:t>
      </w:r>
      <w:r w:rsidR="006A1E06" w:rsidRPr="001B122F">
        <w:rPr>
          <w:sz w:val="40"/>
          <w:szCs w:val="40"/>
        </w:rPr>
        <w:t xml:space="preserve"> Üniversitesine</w:t>
      </w:r>
      <w:proofErr w:type="gramEnd"/>
      <w:r w:rsidR="006A1E06" w:rsidRPr="001B122F">
        <w:rPr>
          <w:sz w:val="40"/>
          <w:szCs w:val="40"/>
        </w:rPr>
        <w:t xml:space="preserve"> yatay</w:t>
      </w:r>
      <w:r w:rsidR="0039318D">
        <w:rPr>
          <w:sz w:val="40"/>
          <w:szCs w:val="40"/>
        </w:rPr>
        <w:t xml:space="preserve"> </w:t>
      </w:r>
      <w:r w:rsidR="006A1E06" w:rsidRPr="001B122F">
        <w:rPr>
          <w:sz w:val="40"/>
          <w:szCs w:val="40"/>
        </w:rPr>
        <w:t>geçiş için başvuramazlar.</w:t>
      </w:r>
    </w:p>
    <w:p w:rsidR="006A1E06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İkinci paragraf kapsamına girmeyen bir gerekçe ile birinci paragraf kapsamındaki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yükseköğretim kurumlarından ilişiği kesilen öğrenciler, ilişiklerinin kesildikleri tarihten itibaren iki yıl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içinde geçiş için başvurabilir. Bu başvurular </w:t>
      </w:r>
      <w:proofErr w:type="spellStart"/>
      <w:r w:rsidRPr="001B122F">
        <w:rPr>
          <w:sz w:val="40"/>
          <w:szCs w:val="40"/>
        </w:rPr>
        <w:t>kurumlararası</w:t>
      </w:r>
      <w:proofErr w:type="spellEnd"/>
      <w:r w:rsidRPr="001B122F">
        <w:rPr>
          <w:sz w:val="40"/>
          <w:szCs w:val="40"/>
        </w:rPr>
        <w:t xml:space="preserve"> yatay geçiş hükümlerine göre değerlendirilir.</w:t>
      </w:r>
    </w:p>
    <w:p w:rsidR="007A058C" w:rsidRDefault="00B513AE" w:rsidP="001B122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18. </w:t>
      </w:r>
      <w:r w:rsidR="007A058C">
        <w:rPr>
          <w:sz w:val="40"/>
          <w:szCs w:val="40"/>
        </w:rPr>
        <w:t>Yurtdışı Üniversitelerden yapılan başvurulardan öğrencinin öğrenim gördüğü yükseköğretim kurumunun ve eğitim yapıldığı programının Yükseköğretim Kurulu tarafından tanınması ve kayıtlı olduğu diploma programının yatay geçiş için başvurduğu üniversite tarafınd</w:t>
      </w:r>
      <w:r w:rsidR="009A64A8">
        <w:rPr>
          <w:sz w:val="40"/>
          <w:szCs w:val="40"/>
        </w:rPr>
        <w:t>an</w:t>
      </w:r>
      <w:r w:rsidR="007A058C">
        <w:rPr>
          <w:sz w:val="40"/>
          <w:szCs w:val="40"/>
        </w:rPr>
        <w:t xml:space="preserve"> eşdeğerliliğinin kabul edilmesi şartı aranır.</w:t>
      </w:r>
    </w:p>
    <w:p w:rsidR="00B513AE" w:rsidRPr="001B122F" w:rsidRDefault="009A64A8" w:rsidP="001B122F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19. </w:t>
      </w:r>
      <w:r w:rsidR="0081585E">
        <w:rPr>
          <w:sz w:val="40"/>
          <w:szCs w:val="40"/>
        </w:rPr>
        <w:t xml:space="preserve">Yabancı ülkelerdeki yükseköğretim kurumlarından yurt içindeki yükseköğretim kurumlarına geçiş için </w:t>
      </w:r>
      <w:r w:rsidR="007A058C">
        <w:rPr>
          <w:sz w:val="40"/>
          <w:szCs w:val="40"/>
        </w:rPr>
        <w:t xml:space="preserve">kurumlar arası yatay geçiş başarı şartları aranır. </w:t>
      </w:r>
    </w:p>
    <w:p w:rsidR="006A1E06" w:rsidRPr="00C55C2E" w:rsidRDefault="006A1E06" w:rsidP="001B122F">
      <w:pPr>
        <w:jc w:val="both"/>
        <w:rPr>
          <w:color w:val="00B050"/>
          <w:sz w:val="40"/>
          <w:szCs w:val="40"/>
        </w:rPr>
      </w:pPr>
      <w:r w:rsidRPr="00C55C2E">
        <w:rPr>
          <w:color w:val="00B050"/>
          <w:sz w:val="40"/>
          <w:szCs w:val="40"/>
        </w:rPr>
        <w:t>B. ÖZEL DURUMLAR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1. Kamu kurum ve kuruluşlarında asli ve sürekli kamu hizmetlerinde görevlendirilenlerin, sürekli olarak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bir başka yere atanmaları halinde, kendileri ile bakmakla yükümlü oldukları çocukları ve eşleri, eşdeğer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diploma programının, son sınıf veya son iki yarıyılı dışında her sınıf veya yarıyılına eğitim-öğretim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yılının başlamasından itibaren en geç bir ay içinde kayıtlı oldukları diploma programına girişteki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merkezi yerleştirme puanları, </w:t>
      </w:r>
      <w:r w:rsidR="0039318D">
        <w:rPr>
          <w:sz w:val="40"/>
          <w:szCs w:val="40"/>
        </w:rPr>
        <w:t>Kafkas</w:t>
      </w:r>
      <w:r w:rsidRPr="001B122F">
        <w:rPr>
          <w:sz w:val="40"/>
          <w:szCs w:val="40"/>
        </w:rPr>
        <w:t xml:space="preserve"> Üniversitesinin ilgili diploma programının yerleştikleri yıl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itibariyle taban puanından daha yüksek olmak şartı ile kontenjan aranmaksızın nakledilebilirler.</w:t>
      </w:r>
      <w:proofErr w:type="gramEnd"/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2. Yurt dışındaki yükseköğretim kurumlarından yatay geçişte öğrencinin anne veya babasının, devlet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hizmetinde</w:t>
      </w:r>
      <w:proofErr w:type="gramEnd"/>
      <w:r w:rsidRPr="001B122F">
        <w:rPr>
          <w:sz w:val="40"/>
          <w:szCs w:val="40"/>
        </w:rPr>
        <w:t xml:space="preserve"> görevli ise görevinin sona ermesi sebebiyle Türkiye’ye dönmesi, işçi ise kesin dönüş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yapması halinde, yabancı dil sınıfı hariç en az bir yıl okumuş ve yıl sonu sınavlarının tamamını başarı ile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vermiş olması yatay geçiş başvurusu için yeterlidir. </w:t>
      </w:r>
      <w:r w:rsidR="0039318D">
        <w:rPr>
          <w:sz w:val="40"/>
          <w:szCs w:val="40"/>
        </w:rPr>
        <w:t xml:space="preserve">Kafkas </w:t>
      </w:r>
      <w:r w:rsidRPr="001B122F">
        <w:rPr>
          <w:sz w:val="40"/>
          <w:szCs w:val="40"/>
        </w:rPr>
        <w:lastRenderedPageBreak/>
        <w:t>Üniversitesinin ilgili yönetim kurulları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bu yolla başvuran öğrencileri yurt dışı yatay geçiş kontenjanı kapsamı dışında değerlendirir.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3. Türkiye’de hizmet görmekte olan yabancı diplomatların çocuklarının </w:t>
      </w:r>
      <w:proofErr w:type="gramStart"/>
      <w:r w:rsidR="0039318D">
        <w:rPr>
          <w:sz w:val="40"/>
          <w:szCs w:val="40"/>
        </w:rPr>
        <w:t xml:space="preserve">Kafkas </w:t>
      </w:r>
      <w:r w:rsidRPr="001B122F">
        <w:rPr>
          <w:sz w:val="40"/>
          <w:szCs w:val="40"/>
        </w:rPr>
        <w:t xml:space="preserve"> Üniversitesine</w:t>
      </w:r>
      <w:proofErr w:type="gramEnd"/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başvuruları</w:t>
      </w:r>
      <w:proofErr w:type="gramEnd"/>
      <w:r w:rsidRPr="001B122F">
        <w:rPr>
          <w:sz w:val="40"/>
          <w:szCs w:val="40"/>
        </w:rPr>
        <w:t>, kontenjan şartı aranmaksızın ilgili fakülte/yüksekokul yönetim kurulu tarafından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değerlendirilir. Başvurunun kabul edilmesi halinde her bir öğrenci için gerekli intibak programı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hazırlanır</w:t>
      </w:r>
    </w:p>
    <w:p w:rsidR="00171B1B" w:rsidRDefault="00171B1B" w:rsidP="001B122F">
      <w:pPr>
        <w:jc w:val="both"/>
        <w:rPr>
          <w:sz w:val="40"/>
          <w:szCs w:val="40"/>
        </w:rPr>
      </w:pPr>
    </w:p>
    <w:p w:rsidR="008C430D" w:rsidRDefault="008C430D" w:rsidP="001B122F">
      <w:pPr>
        <w:jc w:val="both"/>
        <w:rPr>
          <w:sz w:val="40"/>
          <w:szCs w:val="40"/>
        </w:rPr>
      </w:pPr>
    </w:p>
    <w:p w:rsidR="006A1E06" w:rsidRPr="00C55C2E" w:rsidRDefault="006A1E06" w:rsidP="001B122F">
      <w:pPr>
        <w:jc w:val="both"/>
        <w:rPr>
          <w:color w:val="FF0000"/>
          <w:sz w:val="40"/>
          <w:szCs w:val="40"/>
        </w:rPr>
      </w:pPr>
      <w:r w:rsidRPr="00C55C2E">
        <w:rPr>
          <w:color w:val="FF0000"/>
          <w:sz w:val="40"/>
          <w:szCs w:val="40"/>
        </w:rPr>
        <w:t>C. BAŞVURU İÇİN İSTENEN BELGELER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1. Başvuru dilekçesi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2. Onaylı ders içerikleri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3. </w:t>
      </w:r>
      <w:proofErr w:type="spellStart"/>
      <w:r w:rsidRPr="001B122F">
        <w:rPr>
          <w:sz w:val="40"/>
          <w:szCs w:val="40"/>
        </w:rPr>
        <w:t>Transkript</w:t>
      </w:r>
      <w:proofErr w:type="spellEnd"/>
      <w:r w:rsidRPr="001B122F">
        <w:rPr>
          <w:sz w:val="40"/>
          <w:szCs w:val="40"/>
        </w:rPr>
        <w:t xml:space="preserve"> Aslı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4. Disiplin Cezası almadığını gösterir resmi belge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5. ÖSYM sınav sonuç belgesinin onaylı örneği (ÖSYM sistem çıktısı da kabul edilir)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6. İkinci öğretimden örgün öğretime geçiş başvurularında öğrencinin % 10’a girdiğine dair onaylı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lastRenderedPageBreak/>
        <w:t>belge</w:t>
      </w:r>
      <w:proofErr w:type="gramEnd"/>
      <w:r w:rsidRPr="001B122F">
        <w:rPr>
          <w:sz w:val="40"/>
          <w:szCs w:val="40"/>
        </w:rPr>
        <w:t>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7. Yurtdışından özel durumlar nedeniyle, (B-1,2,3 üncü maddeler kapsamında) yapılan</w:t>
      </w:r>
      <w:r w:rsidR="00171B1B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başvurularda, adayın öğrenim gördüğü üniversitenin Yükseköğretim Kurulu’nca tanınıyor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olması, alt sınıflardan almadığı veya başarısız dersi bulunmadığına dair bir yazı </w:t>
      </w:r>
      <w:proofErr w:type="gramStart"/>
      <w:r w:rsidRPr="001B122F">
        <w:rPr>
          <w:sz w:val="40"/>
          <w:szCs w:val="40"/>
        </w:rPr>
        <w:t>getirmesi,belgelerin</w:t>
      </w:r>
      <w:proofErr w:type="gramEnd"/>
      <w:r w:rsidRPr="001B122F">
        <w:rPr>
          <w:sz w:val="40"/>
          <w:szCs w:val="40"/>
        </w:rPr>
        <w:t xml:space="preserve"> asıl veya noter tasdikli sureti, Türkçe tercümelerinin olması, ayrıca yükseköğretim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kurumunu tanıtan (dersler ve ders içeriklerini belirten) doküman eklemesi gerekir.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8. Yurtdışından özel durumlar nedeniyle, (B-</w:t>
      </w:r>
      <w:proofErr w:type="gramStart"/>
      <w:r w:rsidRPr="001B122F">
        <w:rPr>
          <w:sz w:val="40"/>
          <w:szCs w:val="40"/>
        </w:rPr>
        <w:t>1,2,3</w:t>
      </w:r>
      <w:proofErr w:type="gramEnd"/>
      <w:r w:rsidRPr="001B122F">
        <w:rPr>
          <w:sz w:val="40"/>
          <w:szCs w:val="40"/>
        </w:rPr>
        <w:t xml:space="preserve"> üncü maddeler kapsamında) yapılan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başvurularda, ÖSYM sınav sonuç belgesi olmayan adayların Yükseköğretim Kurulu’ndan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alacakları “Öğrencinin tanındığına dair yazı”,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9. Devlet memuru konumundaki anne ve/veya babasının Türkiye’ye görev nakli nedeniyle kesin</w:t>
      </w:r>
      <w:r w:rsidR="00171B1B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dönüş yapması nedeniyle yapılacak başvurularda bu nakle ilişkin resmi belgenin onaylı sureti.</w:t>
      </w:r>
    </w:p>
    <w:p w:rsidR="006A1E06" w:rsidRPr="00C55C2E" w:rsidRDefault="006A1E06" w:rsidP="001B122F">
      <w:pPr>
        <w:jc w:val="both"/>
        <w:rPr>
          <w:color w:val="C0504D" w:themeColor="accent2"/>
          <w:sz w:val="40"/>
          <w:szCs w:val="40"/>
        </w:rPr>
      </w:pPr>
      <w:r w:rsidRPr="00C55C2E">
        <w:rPr>
          <w:color w:val="C0504D" w:themeColor="accent2"/>
          <w:sz w:val="40"/>
          <w:szCs w:val="40"/>
        </w:rPr>
        <w:t>D. BAŞVURULARIN DEĞERLENDİRİLMESİ, ADAYLARIN BELİRLENMESİ: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Yatay geçiş başvurularının değerlendirilmesinde kullanılacak olan </w:t>
      </w:r>
      <w:proofErr w:type="gramStart"/>
      <w:r w:rsidRPr="001B122F">
        <w:rPr>
          <w:sz w:val="40"/>
          <w:szCs w:val="40"/>
        </w:rPr>
        <w:t>kriterler</w:t>
      </w:r>
      <w:proofErr w:type="gramEnd"/>
      <w:r w:rsidRPr="001B122F">
        <w:rPr>
          <w:sz w:val="40"/>
          <w:szCs w:val="40"/>
        </w:rPr>
        <w:t xml:space="preserve"> ve geçiş koşulları aşağıda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lastRenderedPageBreak/>
        <w:t>belirtilmiştir</w:t>
      </w:r>
      <w:proofErr w:type="gramEnd"/>
      <w:r w:rsidRPr="001B122F">
        <w:rPr>
          <w:sz w:val="40"/>
          <w:szCs w:val="40"/>
        </w:rPr>
        <w:t>;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Yatay geçiş başvuruları iki aşamada değerlendirilir: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1. Ön değerlendirme; Ön değerlendirmede, adaylardan istenen belgelerin tamam olup olmadığına,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geçiş için istenen asgari başarı ortalamanın sağlanıp sağlanmadığına bakılır. Başvuru Kriterlerini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sağlamayan adaylar için durumlarını belirtir tutanak düzenlenir, adaylar kesin değerlendirmeye alınmaz.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 xml:space="preserve">2. Kesin değerlendirme; Başvuru </w:t>
      </w:r>
      <w:proofErr w:type="gramStart"/>
      <w:r w:rsidRPr="001B122F">
        <w:rPr>
          <w:sz w:val="40"/>
          <w:szCs w:val="40"/>
        </w:rPr>
        <w:t>kriterlerini</w:t>
      </w:r>
      <w:proofErr w:type="gramEnd"/>
      <w:r w:rsidRPr="001B122F">
        <w:rPr>
          <w:sz w:val="40"/>
          <w:szCs w:val="40"/>
        </w:rPr>
        <w:t xml:space="preserve"> sağlayan adayların genel not ortalaması, farklı puan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türlerindeki programlara geçiş için merkezi yerleştirme puanı eğer varsa geçmek istediği programın ortak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derslerindeki başarısı dikkate alınarak; merkezi yerleştirme puanının %70’i, akademik ortalamanın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%30’u alınarak, 100 üzerinden sıralama yapılır, asıl ve yedek adaylar belirlenir.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a) Kesin değerlendirmelere ve ayrılan kontenjanlara göre geçiş sağlanır.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b) Programlara yatay geçiş yerleştirme işlemleri ilgili fakülte/yüksekokul/meslek yüksekokulu</w:t>
      </w:r>
      <w:r w:rsidR="0039318D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yönetim kurulu kararı üzerine yapılır.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lastRenderedPageBreak/>
        <w:t>c) Dörtlü veya yüzlü sisteme göre elde edilen başarı notlarının birbirine dönüştürülmesinde,</w:t>
      </w:r>
      <w:r w:rsidR="0039318D">
        <w:rPr>
          <w:sz w:val="40"/>
          <w:szCs w:val="40"/>
        </w:rPr>
        <w:t xml:space="preserve"> Kafkas</w:t>
      </w:r>
      <w:r w:rsidRPr="001B122F">
        <w:rPr>
          <w:sz w:val="40"/>
          <w:szCs w:val="40"/>
        </w:rPr>
        <w:t xml:space="preserve"> Üniversitesi</w:t>
      </w:r>
      <w:r w:rsidR="0039318D">
        <w:rPr>
          <w:sz w:val="40"/>
          <w:szCs w:val="40"/>
        </w:rPr>
        <w:t xml:space="preserve">ne ait </w:t>
      </w:r>
      <w:r w:rsidRPr="001B122F">
        <w:rPr>
          <w:sz w:val="40"/>
          <w:szCs w:val="40"/>
        </w:rPr>
        <w:t xml:space="preserve"> “</w:t>
      </w:r>
      <w:r w:rsidR="0039318D">
        <w:rPr>
          <w:sz w:val="40"/>
          <w:szCs w:val="40"/>
        </w:rPr>
        <w:t>Not Dönüşüm Tabloları” dikkate alınır.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3. Türk Silahlı Kuvvetleri ile Polis Akademisi ve bağlı yükseköğretim kurumlarından başvuranlardan,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ÖSYM merkezi yerleştirme puanı olmayan adayların sadece akademik ortalamaları dikkate alınarak diğer öğrencilerinin akademik ortalamalarına göre sıralama yapılır.</w:t>
      </w:r>
    </w:p>
    <w:p w:rsidR="006A1E06" w:rsidRPr="00C55C2E" w:rsidRDefault="006A1E06" w:rsidP="001B122F">
      <w:pPr>
        <w:jc w:val="both"/>
        <w:rPr>
          <w:color w:val="C0504D" w:themeColor="accent2"/>
          <w:sz w:val="40"/>
          <w:szCs w:val="40"/>
        </w:rPr>
      </w:pPr>
      <w:r w:rsidRPr="00C55C2E">
        <w:rPr>
          <w:color w:val="C0504D" w:themeColor="accent2"/>
          <w:sz w:val="40"/>
          <w:szCs w:val="40"/>
        </w:rPr>
        <w:t>E- KESİN KAYIT İÇİN İSTENEN BELGELER: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Yatay geçişi ilgili yönetim kurullarınca uygun bulunan öğrencilerden kesin kayıt için aşağıda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proofErr w:type="gramStart"/>
      <w:r w:rsidRPr="001B122F">
        <w:rPr>
          <w:sz w:val="40"/>
          <w:szCs w:val="40"/>
        </w:rPr>
        <w:t>belirtilen</w:t>
      </w:r>
      <w:proofErr w:type="gramEnd"/>
      <w:r w:rsidRPr="001B122F">
        <w:rPr>
          <w:sz w:val="40"/>
          <w:szCs w:val="40"/>
        </w:rPr>
        <w:t xml:space="preserve"> belgeler istenir;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1- Nüfus Cüzdanı sureti,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2- Fotoğraf (Vesikalık 12 adet)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3- Güz dönemi öğrenci katkı payı/öğrenim gideri makbuzu.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4- İkinci öğretimden birinci öğretime yatay geçiş için başvuran öğrencilerden geldiği üniversitede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%10’a girdiğine dair belge.</w:t>
      </w:r>
    </w:p>
    <w:p w:rsidR="006A1E06" w:rsidRPr="00C55C2E" w:rsidRDefault="006A1E06" w:rsidP="001B122F">
      <w:pPr>
        <w:jc w:val="both"/>
        <w:rPr>
          <w:color w:val="548DD4" w:themeColor="text2" w:themeTint="99"/>
          <w:sz w:val="40"/>
          <w:szCs w:val="40"/>
        </w:rPr>
      </w:pPr>
      <w:r w:rsidRPr="00C55C2E">
        <w:rPr>
          <w:color w:val="548DD4" w:themeColor="text2" w:themeTint="99"/>
          <w:sz w:val="40"/>
          <w:szCs w:val="40"/>
        </w:rPr>
        <w:lastRenderedPageBreak/>
        <w:t>F- BAŞVURU TARİHLERİ VE YERİ: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Posta ile yapılacak başvurularda gecikmeli başvurular işleme konulmayacaktır.</w:t>
      </w:r>
    </w:p>
    <w:p w:rsidR="006A1E06" w:rsidRPr="001B122F" w:rsidRDefault="006A1E06" w:rsidP="00251190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Başvurular, istenen belgeler tamamlanmış olarak ilgili fakülte/</w:t>
      </w:r>
      <w:r w:rsidR="008D0604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yüksekokul/</w:t>
      </w:r>
      <w:r w:rsidR="008D0604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meslek</w:t>
      </w:r>
      <w:r w:rsidR="008D0604">
        <w:rPr>
          <w:sz w:val="40"/>
          <w:szCs w:val="40"/>
        </w:rPr>
        <w:t xml:space="preserve"> </w:t>
      </w:r>
      <w:r w:rsidR="00251190">
        <w:rPr>
          <w:sz w:val="40"/>
          <w:szCs w:val="40"/>
        </w:rPr>
        <w:t>y</w:t>
      </w:r>
      <w:r w:rsidRPr="001B122F">
        <w:rPr>
          <w:sz w:val="40"/>
          <w:szCs w:val="40"/>
        </w:rPr>
        <w:t>üksek</w:t>
      </w:r>
      <w:r w:rsidR="008D0604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 xml:space="preserve">okullarına </w:t>
      </w:r>
      <w:r w:rsidR="00251190">
        <w:rPr>
          <w:sz w:val="40"/>
          <w:szCs w:val="40"/>
        </w:rPr>
        <w:t>ya</w:t>
      </w:r>
      <w:r w:rsidRPr="001B122F">
        <w:rPr>
          <w:sz w:val="40"/>
          <w:szCs w:val="40"/>
        </w:rPr>
        <w:t>pılacaktır.</w:t>
      </w:r>
    </w:p>
    <w:p w:rsidR="006A1E06" w:rsidRPr="001B122F" w:rsidRDefault="006A1E06" w:rsidP="001B122F">
      <w:pPr>
        <w:jc w:val="both"/>
        <w:rPr>
          <w:sz w:val="40"/>
          <w:szCs w:val="40"/>
        </w:rPr>
      </w:pPr>
      <w:r w:rsidRPr="001B122F">
        <w:rPr>
          <w:sz w:val="40"/>
          <w:szCs w:val="40"/>
        </w:rPr>
        <w:t>Eksik belgelerle yapılan başvurular kabul edilmez, değerlendirilmez. İlan edilen koşulları sağlamayan</w:t>
      </w:r>
      <w:r w:rsidR="00251190">
        <w:rPr>
          <w:sz w:val="40"/>
          <w:szCs w:val="40"/>
        </w:rPr>
        <w:t xml:space="preserve"> </w:t>
      </w:r>
      <w:r w:rsidRPr="001B122F">
        <w:rPr>
          <w:sz w:val="40"/>
          <w:szCs w:val="40"/>
        </w:rPr>
        <w:t>başvurular değerlendirilmeye alınsa bile yatay geçiş talebi ilgili kurullar tarafından uygun bulunmaz.</w:t>
      </w:r>
    </w:p>
    <w:p w:rsidR="006A1E06" w:rsidRPr="001B122F" w:rsidRDefault="009A037E" w:rsidP="001B122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 Başvuru </w:t>
      </w:r>
      <w:proofErr w:type="gramStart"/>
      <w:r>
        <w:rPr>
          <w:sz w:val="40"/>
          <w:szCs w:val="40"/>
        </w:rPr>
        <w:t>Tarihi  : 12</w:t>
      </w:r>
      <w:proofErr w:type="gramEnd"/>
      <w:r>
        <w:rPr>
          <w:sz w:val="40"/>
          <w:szCs w:val="40"/>
        </w:rPr>
        <w:t xml:space="preserve"> Ağustos 2013-</w:t>
      </w:r>
      <w:r w:rsidR="006A1E06" w:rsidRPr="001B122F">
        <w:rPr>
          <w:sz w:val="40"/>
          <w:szCs w:val="40"/>
        </w:rPr>
        <w:t xml:space="preserve"> </w:t>
      </w:r>
      <w:r>
        <w:rPr>
          <w:sz w:val="40"/>
          <w:szCs w:val="40"/>
        </w:rPr>
        <w:t>23 Ağustos 2013</w:t>
      </w:r>
    </w:p>
    <w:sectPr w:rsidR="006A1E06" w:rsidRPr="001B122F" w:rsidSect="003A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1E06"/>
    <w:rsid w:val="0000761C"/>
    <w:rsid w:val="00143CF6"/>
    <w:rsid w:val="00171B1B"/>
    <w:rsid w:val="00187386"/>
    <w:rsid w:val="001B122F"/>
    <w:rsid w:val="001C582A"/>
    <w:rsid w:val="00251190"/>
    <w:rsid w:val="00273EC8"/>
    <w:rsid w:val="0027656D"/>
    <w:rsid w:val="002C6EC9"/>
    <w:rsid w:val="00314976"/>
    <w:rsid w:val="0039318D"/>
    <w:rsid w:val="003A1D5A"/>
    <w:rsid w:val="003A5416"/>
    <w:rsid w:val="00460935"/>
    <w:rsid w:val="004B166B"/>
    <w:rsid w:val="004D79F4"/>
    <w:rsid w:val="005240C7"/>
    <w:rsid w:val="005F31A5"/>
    <w:rsid w:val="00671FFF"/>
    <w:rsid w:val="0069157C"/>
    <w:rsid w:val="006A1E06"/>
    <w:rsid w:val="007A058C"/>
    <w:rsid w:val="0081585E"/>
    <w:rsid w:val="0084242C"/>
    <w:rsid w:val="00853946"/>
    <w:rsid w:val="00853FCD"/>
    <w:rsid w:val="00874114"/>
    <w:rsid w:val="00897A5B"/>
    <w:rsid w:val="008C430D"/>
    <w:rsid w:val="008D0604"/>
    <w:rsid w:val="00916E62"/>
    <w:rsid w:val="009A037E"/>
    <w:rsid w:val="009A64A8"/>
    <w:rsid w:val="00B513AE"/>
    <w:rsid w:val="00B63358"/>
    <w:rsid w:val="00BD6FB6"/>
    <w:rsid w:val="00C075F5"/>
    <w:rsid w:val="00C55C2E"/>
    <w:rsid w:val="00C96FD4"/>
    <w:rsid w:val="00DB7B01"/>
    <w:rsid w:val="00FA06E2"/>
    <w:rsid w:val="00FE2894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bediakutlu</dc:creator>
  <cp:keywords/>
  <dc:description/>
  <cp:lastModifiedBy>bediakutlu</cp:lastModifiedBy>
  <cp:revision>22</cp:revision>
  <cp:lastPrinted>2013-07-08T10:47:00Z</cp:lastPrinted>
  <dcterms:created xsi:type="dcterms:W3CDTF">2012-11-14T13:57:00Z</dcterms:created>
  <dcterms:modified xsi:type="dcterms:W3CDTF">2013-07-08T10:49:00Z</dcterms:modified>
</cp:coreProperties>
</file>