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D5" w:rsidRPr="00EB64D5" w:rsidRDefault="00EB64D5" w:rsidP="00EB64D5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tr-TR"/>
        </w:rPr>
      </w:pPr>
      <w:r w:rsidRPr="00EB64D5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tr-TR"/>
        </w:rPr>
        <w:t>2013-2014 Eğitim-Öğretim Yılı Güz Dönemi Lisansüstü Kontenjanları</w:t>
      </w:r>
    </w:p>
    <w:p w:rsidR="00EB64D5" w:rsidRPr="00EB64D5" w:rsidRDefault="00EB64D5" w:rsidP="00EB64D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eastAsia="tr-TR"/>
        </w:rPr>
      </w:pPr>
      <w:r w:rsidRPr="00EB64D5">
        <w:rPr>
          <w:rFonts w:ascii="Helvetica" w:eastAsia="Times New Roman" w:hAnsi="Helvetica" w:cs="Helvetica"/>
          <w:color w:val="666666"/>
          <w:sz w:val="18"/>
          <w:szCs w:val="18"/>
          <w:lang w:eastAsia="tr-TR"/>
        </w:rPr>
        <w:t xml:space="preserve">Yayınlanma tarihi </w:t>
      </w:r>
      <w:hyperlink r:id="rId5" w:tooltip="10:51" w:history="1">
        <w:r w:rsidRPr="00EB64D5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eastAsia="tr-TR"/>
          </w:rPr>
          <w:t>02 Temmuz 2013</w:t>
        </w:r>
      </w:hyperlink>
    </w:p>
    <w:p w:rsidR="00EB64D5" w:rsidRPr="00EB64D5" w:rsidRDefault="00EB64D5" w:rsidP="00EB64D5">
      <w:pPr>
        <w:shd w:val="clear" w:color="auto" w:fill="FFFFFF"/>
        <w:spacing w:before="100" w:beforeAutospacing="1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tr-TR"/>
        </w:rPr>
        <w:t>2013-2014 EĞİTİM-ÖĞRETİM YILI GÜZ YARIYILI LİSANSÜSTÜ PROGRAMLARA BAŞVURU KOŞULLARI</w:t>
      </w:r>
    </w:p>
    <w:tbl>
      <w:tblPr>
        <w:tblW w:w="500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284"/>
      </w:tblGrid>
      <w:tr w:rsidR="00EB64D5" w:rsidRPr="00EB64D5" w:rsidTr="00EB64D5">
        <w:trPr>
          <w:tblCellSpacing w:w="0" w:type="dxa"/>
        </w:trPr>
        <w:tc>
          <w:tcPr>
            <w:tcW w:w="2805" w:type="dxa"/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Başvuru Tarihleri</w:t>
            </w:r>
          </w:p>
        </w:tc>
        <w:tc>
          <w:tcPr>
            <w:tcW w:w="6330" w:type="dxa"/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: 12-23 Ağustos 2013</w:t>
            </w:r>
          </w:p>
        </w:tc>
      </w:tr>
      <w:tr w:rsidR="00EB64D5" w:rsidRPr="00EB64D5" w:rsidTr="00EB64D5">
        <w:trPr>
          <w:tblCellSpacing w:w="0" w:type="dxa"/>
        </w:trPr>
        <w:tc>
          <w:tcPr>
            <w:tcW w:w="2805" w:type="dxa"/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Doktora Mülakat Tarihi</w:t>
            </w:r>
          </w:p>
        </w:tc>
        <w:tc>
          <w:tcPr>
            <w:tcW w:w="6330" w:type="dxa"/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: 4 Eylül 2013 Saat: 10.00</w:t>
            </w:r>
          </w:p>
        </w:tc>
      </w:tr>
      <w:tr w:rsidR="00EB64D5" w:rsidRPr="00EB64D5" w:rsidTr="00EB64D5">
        <w:trPr>
          <w:tblCellSpacing w:w="0" w:type="dxa"/>
        </w:trPr>
        <w:tc>
          <w:tcPr>
            <w:tcW w:w="2805" w:type="dxa"/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proofErr w:type="spellStart"/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Y.Lisans</w:t>
            </w:r>
            <w:proofErr w:type="spellEnd"/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 xml:space="preserve"> Mülakat Tarihi</w:t>
            </w:r>
          </w:p>
        </w:tc>
        <w:tc>
          <w:tcPr>
            <w:tcW w:w="6330" w:type="dxa"/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: 4 Eylül 2013 Saat: 14.00</w:t>
            </w:r>
          </w:p>
        </w:tc>
      </w:tr>
      <w:tr w:rsidR="00EB64D5" w:rsidRPr="00EB64D5" w:rsidTr="00EB64D5">
        <w:trPr>
          <w:tblCellSpacing w:w="0" w:type="dxa"/>
        </w:trPr>
        <w:tc>
          <w:tcPr>
            <w:tcW w:w="2805" w:type="dxa"/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Yer</w:t>
            </w:r>
          </w:p>
        </w:tc>
        <w:tc>
          <w:tcPr>
            <w:tcW w:w="6330" w:type="dxa"/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: Türk İnkılâp Tarihi Enstitüsü</w:t>
            </w:r>
          </w:p>
        </w:tc>
      </w:tr>
    </w:tbl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Enstitümüz, Tezli Yüksek Lisans ve Doktora programlarına 2013-2014 eğitim-öğretim yılı güz yarıyılında mülakatla öğrenci alınacaktır.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Tezli Yüksek Lisans programına başvuracak adayların bir lisans programından 4’lük sistemde en az 2 başarı puanı ile mezun olmaları gerekmektedir.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 xml:space="preserve">Doktora programına başvuracak adayların ise 4’lük sistemde en az 3 başarı puanı ile “Tarih” alanında Yüksek Lisans yapmış olmaları gerekmektedir. Diğer alanlardan yapılacak başvurular ise Yönetim Kurulu tarafından değerlendirilecektir 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u w:val="single"/>
          <w:lang w:eastAsia="tr-TR"/>
        </w:rPr>
        <w:t xml:space="preserve">Aday kaydı için gerekli belgeler: 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 xml:space="preserve">1) Aday Kayıt ve Mülakat Giriş Formu </w:t>
      </w:r>
      <w:hyperlink r:id="rId6" w:history="1">
        <w:r w:rsidRPr="00EB64D5">
          <w:rPr>
            <w:rFonts w:ascii="Helvetica" w:eastAsia="Times New Roman" w:hAnsi="Helvetica" w:cs="Helvetica"/>
            <w:color w:val="1982D1"/>
            <w:sz w:val="23"/>
            <w:szCs w:val="23"/>
            <w:lang w:eastAsia="tr-TR"/>
          </w:rPr>
          <w:t>http://ensbasvuru.ankara.edu.tr/</w:t>
        </w:r>
      </w:hyperlink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 xml:space="preserve"> internet adresinden doldurulacaktır. Aday Kayıt ve Mülakat Giriş Formunun doldurulması aşamaları </w:t>
      </w:r>
      <w:r w:rsidRPr="00EB64D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tr-TR"/>
        </w:rPr>
        <w:t xml:space="preserve">Başvuru kılavuzunda </w:t>
      </w: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 xml:space="preserve">anlatılmaktadır. </w:t>
      </w:r>
      <w:hyperlink r:id="rId7" w:history="1">
        <w:r w:rsidRPr="00EB64D5">
          <w:rPr>
            <w:rFonts w:ascii="Helvetica" w:eastAsia="Times New Roman" w:hAnsi="Helvetica" w:cs="Helvetica"/>
            <w:color w:val="1982D1"/>
            <w:sz w:val="23"/>
            <w:szCs w:val="23"/>
            <w:lang w:eastAsia="tr-TR"/>
          </w:rPr>
          <w:t>http://tite.ankara.edu.tr/UserFiles/File/kilavuz.doc</w:t>
        </w:r>
      </w:hyperlink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2) Lisans diploması/çıkış belgesinin aslı veya onaylı örneği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3) Yüksek Lisans diploması /çıkış belgesinin aslı veya onaylı örneği (Doktora programı için)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4) Transkript (Not ortalaması “100”üzerinden olan adaylar, notlarının 4’lük sistemdeki karşılığını mezun oldukları fakültelerden belgelemeleri gerekmektedir.)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5) ALES sonuç belgesinin aslı veya bilgisayar çıktısı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6) Yabancı dil sonuç belgesi aslı veya bilgisayar çıktısı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7) 1 adet fotoğraf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lastRenderedPageBreak/>
        <w:t>8) Nüfus cüzdanı fotokopisi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9) Referans mektubu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Not: İstenilen belgelerin aslı verilemeyecekse, onayların noterden veya belgenin alındığı kurumdan olması gerekmektedir.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tr-TR"/>
        </w:rPr>
        <w:t>İnternet üzerinden kayıt yapıldıktan sonra alınan internet çıktısı ve gerekli belgeler kontrolü yapılmak üzere Enstitüye şahsen teslim edilecektir. Onaysız belgeler ile yapılan başvurular kabul edilmeyecektir</w:t>
      </w: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.</w:t>
      </w:r>
    </w:p>
    <w:p w:rsidR="00EB64D5" w:rsidRPr="00EB64D5" w:rsidRDefault="00EB64D5" w:rsidP="00EB64D5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u w:val="single"/>
          <w:lang w:eastAsia="tr-TR"/>
        </w:rPr>
        <w:t>İstenilen Puanlar</w:t>
      </w: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single" w:sz="6" w:space="0" w:color="CCCCCC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921"/>
        <w:gridCol w:w="3161"/>
      </w:tblGrid>
      <w:tr w:rsidR="00EB64D5" w:rsidRPr="00EB64D5" w:rsidTr="00EB64D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ALES (Sözel)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Tezli Yüksek Lisans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Doktora</w:t>
            </w:r>
          </w:p>
        </w:tc>
      </w:tr>
      <w:tr w:rsidR="00EB64D5" w:rsidRPr="00EB64D5" w:rsidTr="00EB64D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55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55</w:t>
            </w:r>
          </w:p>
        </w:tc>
      </w:tr>
    </w:tbl>
    <w:p w:rsidR="00EB64D5" w:rsidRPr="00EB64D5" w:rsidRDefault="00EB64D5" w:rsidP="00EB64D5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u w:val="single"/>
          <w:lang w:eastAsia="tr-TR"/>
        </w:rPr>
        <w:t xml:space="preserve">Yabancı Dil Sınavı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single" w:sz="6" w:space="0" w:color="CCCCCC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2974"/>
        <w:gridCol w:w="3114"/>
      </w:tblGrid>
      <w:tr w:rsidR="00EB64D5" w:rsidRPr="00EB64D5" w:rsidTr="00EB64D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 xml:space="preserve">Tezli </w:t>
            </w:r>
            <w:proofErr w:type="spellStart"/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Y.Lisans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Doktora</w:t>
            </w:r>
          </w:p>
        </w:tc>
      </w:tr>
      <w:tr w:rsidR="00EB64D5" w:rsidRPr="00EB64D5" w:rsidTr="00EB64D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KPDS/ÜDS/YDS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60</w:t>
            </w:r>
          </w:p>
        </w:tc>
      </w:tr>
    </w:tbl>
    <w:p w:rsidR="00EB64D5" w:rsidRPr="00EB64D5" w:rsidRDefault="00EB64D5" w:rsidP="00EB64D5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u w:val="single"/>
          <w:lang w:eastAsia="tr-TR"/>
        </w:rPr>
        <w:t>Kontenjanlar: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single" w:sz="6" w:space="0" w:color="CCCCCC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04"/>
        <w:gridCol w:w="3179"/>
      </w:tblGrid>
      <w:tr w:rsidR="00EB64D5" w:rsidRPr="00EB64D5" w:rsidTr="00EB64D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u w:val="single"/>
                <w:lang w:eastAsia="tr-TR"/>
              </w:rPr>
              <w:t>Anabilim Dalı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u w:val="single"/>
                <w:lang w:eastAsia="tr-TR"/>
              </w:rPr>
              <w:t>Programı: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proofErr w:type="spellStart"/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u w:val="single"/>
                <w:lang w:eastAsia="tr-TR"/>
              </w:rPr>
              <w:t>T.C.Uyruklu</w:t>
            </w:r>
            <w:proofErr w:type="spellEnd"/>
          </w:p>
        </w:tc>
      </w:tr>
      <w:tr w:rsidR="00EB64D5" w:rsidRPr="00EB64D5" w:rsidTr="00EB64D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Atatürk İlkeleri ve İnkılâp Tarihi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Yüksek Lisans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10</w:t>
            </w:r>
          </w:p>
        </w:tc>
      </w:tr>
      <w:tr w:rsidR="00EB64D5" w:rsidRPr="00EB64D5" w:rsidTr="00EB64D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Atatürk İlkeleri ve İnkılâp Tarihi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Doktora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D5" w:rsidRPr="00EB64D5" w:rsidRDefault="00EB64D5" w:rsidP="00EB64D5">
            <w:pPr>
              <w:spacing w:before="100" w:beforeAutospacing="1" w:after="48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</w:pPr>
            <w:r w:rsidRPr="00EB64D5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tr-TR"/>
              </w:rPr>
              <w:t>10</w:t>
            </w:r>
          </w:p>
        </w:tc>
      </w:tr>
    </w:tbl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tr-TR"/>
        </w:rPr>
        <w:t>İletişim: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Türk İnkılap Tarihi Enstitüsü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proofErr w:type="spellStart"/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Gümüşdere</w:t>
      </w:r>
      <w:proofErr w:type="spellEnd"/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 xml:space="preserve"> Yerleşkesi Fatih Cad. No.33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06280 Keçiören/ANKARA</w:t>
      </w:r>
    </w:p>
    <w:p w:rsidR="00EB64D5" w:rsidRPr="00EB64D5" w:rsidRDefault="00EB64D5" w:rsidP="00EB64D5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hyperlink r:id="rId8" w:history="1">
        <w:r w:rsidRPr="00EB64D5">
          <w:rPr>
            <w:rFonts w:ascii="Helvetica" w:eastAsia="Times New Roman" w:hAnsi="Helvetica" w:cs="Helvetica"/>
            <w:color w:val="1982D1"/>
            <w:sz w:val="23"/>
            <w:szCs w:val="23"/>
            <w:lang w:eastAsia="tr-TR"/>
          </w:rPr>
          <w:t>http://tite.ankara.edu.tr/</w:t>
        </w:r>
      </w:hyperlink>
    </w:p>
    <w:p w:rsidR="00EB64D5" w:rsidRPr="00EB64D5" w:rsidRDefault="00EB64D5" w:rsidP="00EB64D5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</w:pPr>
      <w:r w:rsidRPr="00EB64D5">
        <w:rPr>
          <w:rFonts w:ascii="Helvetica" w:eastAsia="Times New Roman" w:hAnsi="Helvetica" w:cs="Helvetica"/>
          <w:color w:val="373737"/>
          <w:sz w:val="23"/>
          <w:szCs w:val="23"/>
          <w:lang w:eastAsia="tr-TR"/>
        </w:rPr>
        <w:t>Tel: (0312) 316 62 69 ve (0312) 316 27 23</w:t>
      </w:r>
    </w:p>
    <w:p w:rsidR="00703B48" w:rsidRDefault="00703B48">
      <w:bookmarkStart w:id="0" w:name="_GoBack"/>
      <w:bookmarkEnd w:id="0"/>
    </w:p>
    <w:sectPr w:rsidR="0070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5"/>
    <w:rsid w:val="00703B48"/>
    <w:rsid w:val="00E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B6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64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64D5"/>
    <w:rPr>
      <w:strike w:val="0"/>
      <w:dstrike w:val="0"/>
      <w:color w:val="1982D1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EB64D5"/>
    <w:rPr>
      <w:b/>
      <w:bCs/>
    </w:rPr>
  </w:style>
  <w:style w:type="paragraph" w:styleId="NormalWeb">
    <w:name w:val="Normal (Web)"/>
    <w:basedOn w:val="Normal"/>
    <w:uiPriority w:val="99"/>
    <w:unhideWhenUsed/>
    <w:rsid w:val="00EB64D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ep2">
    <w:name w:val="sep2"/>
    <w:basedOn w:val="VarsaylanParagrafYazTipi"/>
    <w:rsid w:val="00EB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B6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64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64D5"/>
    <w:rPr>
      <w:strike w:val="0"/>
      <w:dstrike w:val="0"/>
      <w:color w:val="1982D1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EB64D5"/>
    <w:rPr>
      <w:b/>
      <w:bCs/>
    </w:rPr>
  </w:style>
  <w:style w:type="paragraph" w:styleId="NormalWeb">
    <w:name w:val="Normal (Web)"/>
    <w:basedOn w:val="Normal"/>
    <w:uiPriority w:val="99"/>
    <w:unhideWhenUsed/>
    <w:rsid w:val="00EB64D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ep2">
    <w:name w:val="sep2"/>
    <w:basedOn w:val="VarsaylanParagrafYazTipi"/>
    <w:rsid w:val="00EB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1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4991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124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e.ankara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te.ankara.edu.tr/UserFiles/File/kilavuz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sbasvuru.ankara.edu.tr/" TargetMode="External"/><Relationship Id="rId5" Type="http://schemas.openxmlformats.org/officeDocument/2006/relationships/hyperlink" Target="http://tite.ankara.edu.tr/?p=10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 Üzen</dc:creator>
  <cp:lastModifiedBy>Edip Üzen</cp:lastModifiedBy>
  <cp:revision>1</cp:revision>
  <dcterms:created xsi:type="dcterms:W3CDTF">2013-07-08T09:20:00Z</dcterms:created>
  <dcterms:modified xsi:type="dcterms:W3CDTF">2013-07-08T09:20:00Z</dcterms:modified>
</cp:coreProperties>
</file>