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B" w:rsidRPr="0031292B" w:rsidRDefault="00840D6B" w:rsidP="00840D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2B">
        <w:rPr>
          <w:rFonts w:ascii="Times New Roman" w:hAnsi="Times New Roman" w:cs="Times New Roman"/>
          <w:b/>
          <w:sz w:val="24"/>
          <w:szCs w:val="24"/>
        </w:rPr>
        <w:t>T.C.</w:t>
      </w:r>
    </w:p>
    <w:p w:rsidR="00840D6B" w:rsidRPr="0031292B" w:rsidRDefault="00840D6B" w:rsidP="00840D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2B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840D6B" w:rsidRPr="0031292B" w:rsidRDefault="00840D6B" w:rsidP="00840D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2B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840D6B" w:rsidRPr="0031292B" w:rsidRDefault="00840D6B" w:rsidP="00840D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2B">
        <w:rPr>
          <w:rFonts w:ascii="Times New Roman" w:hAnsi="Times New Roman" w:cs="Times New Roman"/>
          <w:b/>
          <w:sz w:val="24"/>
          <w:szCs w:val="24"/>
        </w:rPr>
        <w:t>YÜKSEK LİSANS/DOKTORA ÖĞRENCİ ALIM İLANI</w:t>
      </w:r>
    </w:p>
    <w:p w:rsidR="00840D6B" w:rsidRPr="0031292B" w:rsidRDefault="00840D6B" w:rsidP="00840D6B">
      <w:pPr>
        <w:pStyle w:val="AralkYok"/>
        <w:rPr>
          <w:sz w:val="24"/>
          <w:szCs w:val="24"/>
        </w:rPr>
      </w:pPr>
    </w:p>
    <w:p w:rsidR="00BB567D" w:rsidRPr="00BB567D" w:rsidRDefault="00840D6B" w:rsidP="00BB567D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31292B">
        <w:rPr>
          <w:rFonts w:ascii="Times New Roman" w:hAnsi="Times New Roman" w:cs="Times New Roman"/>
          <w:sz w:val="24"/>
          <w:szCs w:val="24"/>
        </w:rPr>
        <w:t>201</w:t>
      </w:r>
      <w:r w:rsidR="004A3B1C" w:rsidRPr="0031292B">
        <w:rPr>
          <w:rFonts w:ascii="Times New Roman" w:hAnsi="Times New Roman" w:cs="Times New Roman"/>
          <w:sz w:val="24"/>
          <w:szCs w:val="24"/>
        </w:rPr>
        <w:t>4</w:t>
      </w:r>
      <w:r w:rsidRPr="0031292B">
        <w:rPr>
          <w:rFonts w:ascii="Times New Roman" w:hAnsi="Times New Roman" w:cs="Times New Roman"/>
          <w:sz w:val="24"/>
          <w:szCs w:val="24"/>
        </w:rPr>
        <w:t>-201</w:t>
      </w:r>
      <w:r w:rsidR="004A3B1C" w:rsidRPr="0031292B">
        <w:rPr>
          <w:rFonts w:ascii="Times New Roman" w:hAnsi="Times New Roman" w:cs="Times New Roman"/>
          <w:sz w:val="24"/>
          <w:szCs w:val="24"/>
        </w:rPr>
        <w:t>5</w:t>
      </w:r>
      <w:r w:rsidRPr="0031292B">
        <w:rPr>
          <w:rFonts w:ascii="Times New Roman" w:hAnsi="Times New Roman" w:cs="Times New Roman"/>
          <w:sz w:val="24"/>
          <w:szCs w:val="24"/>
        </w:rPr>
        <w:t xml:space="preserve"> Eğitim-Öğretim Yılı Güz yarıyılında, Adıyaman Üniversitesi Sosyal Bilimler Enstitüsüne aşağıda belirtilen Lisansüstü Programlarına öğrenci alınacaktır. </w:t>
      </w:r>
      <w:r w:rsidR="00BB567D" w:rsidRPr="00BB567D">
        <w:rPr>
          <w:rFonts w:ascii="Times New Roman" w:eastAsia="Times New Roman" w:hAnsi="Times New Roman" w:cs="Times New Roman"/>
          <w:lang w:eastAsia="tr-TR"/>
        </w:rPr>
        <w:t>İlgili programların kontenjanları, başvuru koşulları ve başvuru tarihleri aşağıda belirtilmiştir.</w:t>
      </w:r>
    </w:p>
    <w:p w:rsidR="0031292B" w:rsidRPr="0031292B" w:rsidRDefault="00A13AC7" w:rsidP="00A13AC7">
      <w:pPr>
        <w:pStyle w:val="AralkYok"/>
        <w:jc w:val="center"/>
        <w:rPr>
          <w:b/>
          <w:sz w:val="24"/>
          <w:szCs w:val="24"/>
        </w:rPr>
      </w:pPr>
      <w:r w:rsidRPr="0031292B">
        <w:rPr>
          <w:rFonts w:ascii="Times New Roman" w:hAnsi="Times New Roman" w:cs="Times New Roman"/>
          <w:b/>
          <w:sz w:val="24"/>
          <w:szCs w:val="24"/>
        </w:rPr>
        <w:t>YÜKSEK LİSANS PROGRAMLARI VE KONTENJANLARI</w:t>
      </w:r>
    </w:p>
    <w:p w:rsidR="00840D6B" w:rsidRPr="00840D6B" w:rsidRDefault="00840D6B" w:rsidP="00840D6B">
      <w:pPr>
        <w:pStyle w:val="AralkYok"/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709"/>
        <w:gridCol w:w="709"/>
        <w:gridCol w:w="708"/>
        <w:gridCol w:w="709"/>
        <w:gridCol w:w="3402"/>
      </w:tblGrid>
      <w:tr w:rsidR="00840D6B" w:rsidRPr="004A3B1C" w:rsidTr="001A12BD">
        <w:trPr>
          <w:trHeight w:val="5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B" w:rsidRPr="00B55951" w:rsidRDefault="00840D6B" w:rsidP="00840D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B" w:rsidRPr="00B55951" w:rsidRDefault="00840D6B" w:rsidP="00840D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BİLİM DALI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D6B" w:rsidRPr="00B55951" w:rsidRDefault="00840D6B" w:rsidP="00152A4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KONTENJAN SAYISI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D6B" w:rsidRPr="00B55951" w:rsidRDefault="00840D6B" w:rsidP="00152A4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ALES PUAN TÜRÜ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840D6B" w:rsidRPr="00B55951" w:rsidRDefault="00840D6B" w:rsidP="00840D6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152A49" w:rsidRPr="00B55951" w:rsidRDefault="00152A49" w:rsidP="00840D6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840D6B" w:rsidRPr="00B55951" w:rsidRDefault="00840D6B" w:rsidP="00840D6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55951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4A3B1C" w:rsidRPr="004A3B1C" w:rsidTr="001A12BD">
        <w:trPr>
          <w:trHeight w:val="409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B55951" w:rsidRDefault="00840D6B" w:rsidP="00840D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Alan İçi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B55951" w:rsidRDefault="00840D6B" w:rsidP="00840D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Alan Dışı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B55951" w:rsidRDefault="00840D6B" w:rsidP="004A3B1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Alan </w:t>
            </w:r>
            <w:r w:rsidR="004A3B1C"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B55951" w:rsidRDefault="00840D6B" w:rsidP="00840D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51">
              <w:rPr>
                <w:rFonts w:ascii="Times New Roman" w:hAnsi="Times New Roman" w:cs="Times New Roman"/>
                <w:b/>
                <w:sz w:val="20"/>
                <w:szCs w:val="20"/>
              </w:rPr>
              <w:t>Alan Dışı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40D6B" w:rsidRPr="004A3B1C" w:rsidRDefault="00840D6B" w:rsidP="00840D6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53C1" w:rsidRPr="004A3B1C" w:rsidTr="001A12BD">
        <w:trPr>
          <w:trHeight w:val="2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Eski Türk Edebiyatı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2B4481" w:rsidRDefault="002B4481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B4481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774E5" w:rsidRDefault="00A774E5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3C1" w:rsidRDefault="005D605C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Edebiyat Fakültesi </w:t>
            </w:r>
            <w:r w:rsidR="00A774E5" w:rsidRPr="00A774E5">
              <w:rPr>
                <w:rFonts w:ascii="Times New Roman" w:hAnsi="Times New Roman" w:cs="Times New Roman"/>
                <w:sz w:val="16"/>
                <w:szCs w:val="16"/>
              </w:rPr>
              <w:t>Türk Dili ve Edebiyatı Bölümü mezunu olmak.</w:t>
            </w:r>
          </w:p>
          <w:p w:rsidR="00A774E5" w:rsidRPr="00A774E5" w:rsidRDefault="00A774E5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3C1" w:rsidRPr="004A3B1C" w:rsidTr="001A12BD">
        <w:trPr>
          <w:trHeight w:val="3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Yeni Türk Edebiyatı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B4481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</w:tcPr>
          <w:p w:rsidR="00F153C1" w:rsidRPr="004A3B1C" w:rsidRDefault="00F153C1" w:rsidP="00840D6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53C1" w:rsidRPr="004A3B1C" w:rsidTr="00F153C1">
        <w:trPr>
          <w:trHeight w:val="33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F153C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Türk Dili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B4481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C1" w:rsidRPr="001A12BD" w:rsidRDefault="002B4481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153C1" w:rsidRPr="004A3B1C" w:rsidRDefault="00F153C1" w:rsidP="00840D6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A3B1C" w:rsidRPr="004A3B1C" w:rsidTr="001A12BD">
        <w:trPr>
          <w:trHeight w:val="8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B1C" w:rsidRPr="001A12BD" w:rsidRDefault="004A3B1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İLKÖĞRETİM</w:t>
            </w:r>
          </w:p>
          <w:p w:rsidR="004A3B1C" w:rsidRPr="001A12BD" w:rsidRDefault="004A3B1C" w:rsidP="00064F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B1C" w:rsidRPr="001A12BD" w:rsidRDefault="004A3B1C" w:rsidP="00152A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Sosyal Bilgiler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B1C" w:rsidRPr="001A12BD" w:rsidRDefault="00B5502E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B5502E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B5502E" w:rsidRDefault="00B5502E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5502E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B5502E" w:rsidRDefault="00B5502E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5502E">
              <w:rPr>
                <w:rFonts w:ascii="Times New Roman" w:hAnsi="Times New Roman" w:cs="Times New Roman"/>
                <w:sz w:val="16"/>
                <w:szCs w:val="16"/>
              </w:rPr>
              <w:t>SÖZEL/EA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02E" w:rsidRPr="0081428C" w:rsidRDefault="00B5502E" w:rsidP="00B5502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İçi müracaatlarda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Eğitim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Fakültesi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Sosyal Bilgiler Öğretmenliği mezunu olmak.</w:t>
            </w:r>
          </w:p>
          <w:p w:rsidR="00156047" w:rsidRDefault="00B5502E" w:rsidP="00B5502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Dışı müracaatlarda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56047" w:rsidRPr="0015604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Kontenjan Dağılımı</w:t>
            </w:r>
          </w:p>
          <w:p w:rsidR="00156047" w:rsidRDefault="00156047" w:rsidP="00B5502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4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İlköğretim Sınıf Öğretmenliği mezunu olmak. Kontenjanı: 1 </w:t>
            </w:r>
            <w:r w:rsidR="00CC5308">
              <w:rPr>
                <w:rFonts w:ascii="Times New Roman" w:hAnsi="Times New Roman" w:cs="Times New Roman"/>
                <w:sz w:val="16"/>
                <w:szCs w:val="16"/>
              </w:rPr>
              <w:t>(Sözel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ALES)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156047" w:rsidRDefault="00156047" w:rsidP="00B5502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4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Edebiyat Fakültesi Sosyoloji Bölümü mezunu olmak.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Kontenjan : 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(Sözel ALES)</w:t>
            </w:r>
          </w:p>
          <w:p w:rsidR="00156047" w:rsidRDefault="00156047" w:rsidP="00156047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4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Fen Edebiyat Fakültesi Tarih Bölümü mezunu olmak.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Kontenjan : 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(Sözel ALES)</w:t>
            </w:r>
          </w:p>
          <w:p w:rsidR="00CC5308" w:rsidRDefault="00CC5308" w:rsidP="00CC5308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4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Edebiyat Fakültesi Coğrafya ve Psikoloji Bölümü mezunu olmak.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Kontenjan : 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(Sözel ALES)</w:t>
            </w:r>
          </w:p>
          <w:p w:rsidR="00CC5308" w:rsidRDefault="00CC5308" w:rsidP="00CC5308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4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İktisadi ve İdari Bilimler Fakültesi, Hukuk Fakültesi veya Siyasal Bilgiler Fakültesi Mezunu olmak.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Kontenjan : 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(EA ALES)</w:t>
            </w:r>
          </w:p>
          <w:p w:rsidR="00840D6B" w:rsidRPr="004A3B1C" w:rsidRDefault="00B5502E" w:rsidP="00204197">
            <w:pPr>
              <w:pStyle w:val="AralkYok"/>
              <w:rPr>
                <w:rFonts w:ascii="Times New Roman" w:hAnsi="Times New Roman" w:cs="Times New Roman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Alan dışı müracaat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eden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öğrencilere </w:t>
            </w:r>
            <w:r w:rsidRPr="006F7E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Bilimsel Hazırlık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programı uygulanacaktır.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>Bu adaylar, bilimsel hazırlık programında ilk dönem 1</w:t>
            </w:r>
            <w:r w:rsidR="002041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kredi, ikinci dönem </w:t>
            </w:r>
            <w:r w:rsidR="002041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kredi olmak üzere toplam 21 krediyi tamamlayacaktır.</w:t>
            </w:r>
          </w:p>
        </w:tc>
      </w:tr>
      <w:tr w:rsidR="004A3B1C" w:rsidRPr="004A3B1C" w:rsidTr="001A12BD">
        <w:trPr>
          <w:trHeight w:val="74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SAHNE SANATLARI</w:t>
            </w:r>
          </w:p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4D73FA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4D73FA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4D73FA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D6B" w:rsidRDefault="00561137" w:rsidP="004D73F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13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1-</w:t>
            </w:r>
            <w:r w:rsidR="004D73FA">
              <w:rPr>
                <w:rFonts w:ascii="Times New Roman" w:hAnsi="Times New Roman" w:cs="Times New Roman"/>
                <w:sz w:val="16"/>
                <w:szCs w:val="16"/>
              </w:rPr>
              <w:t xml:space="preserve">Eğitim </w:t>
            </w:r>
            <w:proofErr w:type="gramStart"/>
            <w:r w:rsidR="004D73FA">
              <w:rPr>
                <w:rFonts w:ascii="Times New Roman" w:hAnsi="Times New Roman" w:cs="Times New Roman"/>
                <w:sz w:val="16"/>
                <w:szCs w:val="16"/>
              </w:rPr>
              <w:t>Fakültesi</w:t>
            </w:r>
            <w:r w:rsidR="004D73FA" w:rsidRPr="004D73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3FA">
              <w:rPr>
                <w:rFonts w:ascii="Times New Roman" w:hAnsi="Times New Roman" w:cs="Times New Roman"/>
                <w:sz w:val="16"/>
                <w:szCs w:val="16"/>
              </w:rPr>
              <w:t xml:space="preserve"> Müzik</w:t>
            </w:r>
            <w:proofErr w:type="gramEnd"/>
            <w:r w:rsidR="004D73FA">
              <w:rPr>
                <w:rFonts w:ascii="Times New Roman" w:hAnsi="Times New Roman" w:cs="Times New Roman"/>
                <w:sz w:val="16"/>
                <w:szCs w:val="16"/>
              </w:rPr>
              <w:t xml:space="preserve"> Öğretmenliği</w:t>
            </w:r>
            <w:r w:rsidR="00F93B3C">
              <w:rPr>
                <w:rFonts w:ascii="Times New Roman" w:hAnsi="Times New Roman" w:cs="Times New Roman"/>
                <w:sz w:val="16"/>
                <w:szCs w:val="16"/>
              </w:rPr>
              <w:t>nden</w:t>
            </w:r>
            <w:r w:rsidR="00117BE7">
              <w:rPr>
                <w:rFonts w:ascii="Times New Roman" w:hAnsi="Times New Roman" w:cs="Times New Roman"/>
                <w:sz w:val="16"/>
                <w:szCs w:val="16"/>
              </w:rPr>
              <w:t xml:space="preserve"> mezun olmak.</w:t>
            </w:r>
          </w:p>
          <w:p w:rsidR="004D73FA" w:rsidRDefault="00561137" w:rsidP="004D73F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13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2-</w:t>
            </w:r>
            <w:r w:rsidR="00F93B3C">
              <w:rPr>
                <w:rFonts w:ascii="Times New Roman" w:hAnsi="Times New Roman" w:cs="Times New Roman"/>
                <w:sz w:val="16"/>
                <w:szCs w:val="16"/>
              </w:rPr>
              <w:t>Güzel Sanatlar Fakültelerinin</w:t>
            </w:r>
            <w:r w:rsidR="004D73FA">
              <w:rPr>
                <w:rFonts w:ascii="Times New Roman" w:hAnsi="Times New Roman" w:cs="Times New Roman"/>
                <w:sz w:val="16"/>
                <w:szCs w:val="16"/>
              </w:rPr>
              <w:t xml:space="preserve"> müzikle ilgili bölümleri</w:t>
            </w:r>
            <w:r w:rsidR="00F93B3C">
              <w:rPr>
                <w:rFonts w:ascii="Times New Roman" w:hAnsi="Times New Roman" w:cs="Times New Roman"/>
                <w:sz w:val="16"/>
                <w:szCs w:val="16"/>
              </w:rPr>
              <w:t>nden</w:t>
            </w:r>
            <w:r w:rsidR="00117BE7">
              <w:rPr>
                <w:rFonts w:ascii="Times New Roman" w:hAnsi="Times New Roman" w:cs="Times New Roman"/>
                <w:sz w:val="16"/>
                <w:szCs w:val="16"/>
              </w:rPr>
              <w:t xml:space="preserve"> mezun olmak.</w:t>
            </w:r>
          </w:p>
          <w:p w:rsidR="004D73FA" w:rsidRDefault="00561137" w:rsidP="004D73F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13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</w:t>
            </w:r>
            <w:r w:rsidR="004D73FA">
              <w:rPr>
                <w:rFonts w:ascii="Times New Roman" w:hAnsi="Times New Roman" w:cs="Times New Roman"/>
                <w:sz w:val="16"/>
                <w:szCs w:val="16"/>
              </w:rPr>
              <w:t>Sahne Sanatları Fakültesi</w:t>
            </w:r>
            <w:r w:rsidR="00F93B3C">
              <w:rPr>
                <w:rFonts w:ascii="Times New Roman" w:hAnsi="Times New Roman" w:cs="Times New Roman"/>
                <w:sz w:val="16"/>
                <w:szCs w:val="16"/>
              </w:rPr>
              <w:t>nden mezun olmak</w:t>
            </w:r>
          </w:p>
          <w:p w:rsidR="004D73FA" w:rsidRPr="004D73FA" w:rsidRDefault="00561137" w:rsidP="004D73FA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13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4-</w:t>
            </w:r>
            <w:r w:rsidR="004D73FA">
              <w:rPr>
                <w:rFonts w:ascii="Times New Roman" w:hAnsi="Times New Roman" w:cs="Times New Roman"/>
                <w:sz w:val="16"/>
                <w:szCs w:val="16"/>
              </w:rPr>
              <w:t>Konservatuvarların müzikle ilgili bölümleri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nden mezun olmak.</w:t>
            </w:r>
          </w:p>
        </w:tc>
      </w:tr>
      <w:tr w:rsidR="004A3B1C" w:rsidRPr="004A3B1C" w:rsidTr="001A12BD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(İnönü Üniversitesi İle Ortak)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1428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1428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1428C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1428C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28C" w:rsidRPr="0081428C" w:rsidRDefault="0081428C" w:rsidP="0081428C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İçi müracaatlarda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>İktisadi ve İdari Bilimler Fakültesi İşletme, İktisat, Kamu Yönetimi Bölü</w:t>
            </w:r>
            <w:r w:rsidR="00BD38C0">
              <w:rPr>
                <w:rFonts w:ascii="Times New Roman" w:hAnsi="Times New Roman" w:cs="Times New Roman"/>
                <w:sz w:val="16"/>
                <w:szCs w:val="16"/>
              </w:rPr>
              <w:t>mlerinden mezun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olmak.</w:t>
            </w:r>
          </w:p>
          <w:p w:rsidR="0081428C" w:rsidRDefault="0081428C" w:rsidP="0081428C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Dışı müracaatlarda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>İktisadi ve İdari Bilimler Fakültesi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>dışındaki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Fakülte ve Bölümler</w:t>
            </w:r>
            <w:r w:rsidR="00D11DD7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den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>mezun olmak.</w:t>
            </w:r>
          </w:p>
          <w:p w:rsidR="00840D6B" w:rsidRPr="004A3B1C" w:rsidRDefault="0081428C" w:rsidP="004F404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Alan dışı müracaat </w:t>
            </w:r>
            <w:r w:rsidR="004F4045">
              <w:rPr>
                <w:rFonts w:ascii="Times New Roman" w:hAnsi="Times New Roman" w:cs="Times New Roman"/>
                <w:b/>
                <w:sz w:val="16"/>
                <w:szCs w:val="16"/>
              </w:rPr>
              <w:t>eden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öğrencilere </w:t>
            </w:r>
            <w:r w:rsidR="004F4045" w:rsidRPr="006F7E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</w:t>
            </w:r>
            <w:r w:rsidRPr="006F7E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ilimsel </w:t>
            </w:r>
            <w:r w:rsidR="004F4045" w:rsidRPr="006F7E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</w:t>
            </w:r>
            <w:r w:rsidRPr="006F7E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azırlık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programı uygulanacaktır.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Bu adaylar, bilimsel hazırlık programında ilk dönem 12 kredi, ikinci dönem 9 kredi olmak üzere toplam 21 krediyi tamamlayacaktır. </w:t>
            </w:r>
          </w:p>
        </w:tc>
      </w:tr>
      <w:tr w:rsidR="004A3B1C" w:rsidRPr="004A3B1C" w:rsidTr="001A12BD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7206D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TÜRKÇE EĞİTİMİ</w:t>
            </w:r>
          </w:p>
          <w:p w:rsidR="00840D6B" w:rsidRPr="001A12BD" w:rsidRDefault="000758A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(İnönü Üniversitesi İle Ortak)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7206D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7206D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2B4481" w:rsidRDefault="007206DC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B4481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2B4481" w:rsidRDefault="007206DC" w:rsidP="00840D6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B4481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6DC" w:rsidRPr="0081428C" w:rsidRDefault="007206DC" w:rsidP="007206DC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İçi müracaatlarda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Eğitim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Fakültesi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Türkçe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Eğitimi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Bölü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mezun olmak.</w:t>
            </w:r>
          </w:p>
          <w:p w:rsidR="007206DC" w:rsidRDefault="007206DC" w:rsidP="007206DC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Dışı müracaatlarda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A0A78">
              <w:rPr>
                <w:rFonts w:ascii="Times New Roman" w:hAnsi="Times New Roman" w:cs="Times New Roman"/>
                <w:sz w:val="16"/>
                <w:szCs w:val="16"/>
              </w:rPr>
              <w:t xml:space="preserve">Fen </w:t>
            </w:r>
            <w:proofErr w:type="gramStart"/>
            <w:r w:rsidR="003A0A78">
              <w:rPr>
                <w:rFonts w:ascii="Times New Roman" w:hAnsi="Times New Roman" w:cs="Times New Roman"/>
                <w:sz w:val="16"/>
                <w:szCs w:val="16"/>
              </w:rPr>
              <w:t xml:space="preserve">Edebiyat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Fakültesi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0A78">
              <w:rPr>
                <w:rFonts w:ascii="Times New Roman" w:hAnsi="Times New Roman" w:cs="Times New Roman"/>
                <w:sz w:val="16"/>
                <w:szCs w:val="16"/>
              </w:rPr>
              <w:t xml:space="preserve"> Türk Dili ve Edebiyatı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Bölüm</w:t>
            </w:r>
            <w:r w:rsidR="003A0A78"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>mezun olmak.</w:t>
            </w:r>
          </w:p>
          <w:p w:rsidR="00840D6B" w:rsidRPr="004A3B1C" w:rsidRDefault="007206DC" w:rsidP="003A0A7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Alan dışı müracaat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eden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öğrencilere </w:t>
            </w:r>
            <w:r w:rsidRPr="006F7E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Bilimsel Hazırlık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programı uygulanacaktır.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Bu adaylar, bilimsel hazırlık programında ilk dönem </w:t>
            </w:r>
            <w:r w:rsidR="003A0A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kredi, ikinci dönem </w:t>
            </w:r>
            <w:r w:rsidR="003A0A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kredi olmak üzere toplam </w:t>
            </w:r>
            <w:r w:rsidR="003A0A7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krediyi tamamlayacaktır.</w:t>
            </w:r>
          </w:p>
        </w:tc>
      </w:tr>
      <w:tr w:rsidR="004A3B1C" w:rsidRPr="004A3B1C" w:rsidTr="001A12BD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TARİH </w:t>
            </w:r>
          </w:p>
          <w:p w:rsidR="00840D6B" w:rsidRPr="001A12BD" w:rsidRDefault="00064F82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0D6B" w:rsidRPr="001A12BD">
              <w:rPr>
                <w:rFonts w:ascii="Times New Roman" w:hAnsi="Times New Roman" w:cs="Times New Roman"/>
                <w:sz w:val="20"/>
                <w:szCs w:val="20"/>
              </w:rPr>
              <w:t>İnönü Üniversitesi İle Ortak)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Eskiçağ Tarihi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F93B3C" w:rsidRDefault="00F93B3C" w:rsidP="00840D6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93B3C">
              <w:rPr>
                <w:rFonts w:ascii="Times New Roman" w:hAnsi="Times New Roman" w:cs="Times New Roman"/>
                <w:sz w:val="18"/>
                <w:szCs w:val="18"/>
              </w:rPr>
              <w:t>SÖZEL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2C6288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C6288" w:rsidRPr="0081428C" w:rsidRDefault="002C6288" w:rsidP="00CF6AB0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İçi müracaatlarda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Fen Edebiyat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Fakültesi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Tarih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Bölü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mezun olmak.</w:t>
            </w:r>
          </w:p>
          <w:p w:rsidR="002C6288" w:rsidRDefault="002C6288" w:rsidP="00CF6AB0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Alan Dışı müracaatlarda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Üniversitelerin ör</w:t>
            </w:r>
            <w:r w:rsidR="00A35CDC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ün eğitim veren </w:t>
            </w:r>
            <w:r w:rsidR="00A35CDC">
              <w:rPr>
                <w:rFonts w:ascii="Times New Roman" w:hAnsi="Times New Roman" w:cs="Times New Roman"/>
                <w:sz w:val="16"/>
                <w:szCs w:val="16"/>
              </w:rPr>
              <w:t xml:space="preserve">lisans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programlarından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>mezun olmak.</w:t>
            </w:r>
          </w:p>
          <w:p w:rsidR="002C6288" w:rsidRPr="004A3B1C" w:rsidRDefault="002C6288" w:rsidP="00CF6AB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Alan dışı müracaat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eden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öğrencilere </w:t>
            </w:r>
            <w:r w:rsidRPr="006F7E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Bilimsel Hazırlık</w:t>
            </w:r>
            <w:r w:rsidRPr="00814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programı uygulanacaktır.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Bu adaylar, bilimsel hazırlık programında ilk dönem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kredi, ikinci dönem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kredi olmak üzere toplam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1428C">
              <w:rPr>
                <w:rFonts w:ascii="Times New Roman" w:hAnsi="Times New Roman" w:cs="Times New Roman"/>
                <w:sz w:val="16"/>
                <w:szCs w:val="16"/>
              </w:rPr>
              <w:t xml:space="preserve"> krediyi tamamlayacaktır.</w:t>
            </w:r>
          </w:p>
        </w:tc>
      </w:tr>
      <w:tr w:rsidR="004A3B1C" w:rsidRPr="004A3B1C" w:rsidTr="001A12BD">
        <w:trPr>
          <w:trHeight w:val="20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Ortaçağ Tarihi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2C6288" w:rsidRDefault="00F93B3C" w:rsidP="00840D6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C6288">
              <w:rPr>
                <w:rFonts w:ascii="Times New Roman" w:hAnsi="Times New Roman" w:cs="Times New Roman"/>
                <w:sz w:val="18"/>
                <w:szCs w:val="18"/>
              </w:rPr>
              <w:t>SÖ</w:t>
            </w:r>
            <w:r w:rsidR="002C6288" w:rsidRPr="002C6288">
              <w:rPr>
                <w:rFonts w:ascii="Times New Roman" w:hAnsi="Times New Roman" w:cs="Times New Roman"/>
                <w:sz w:val="18"/>
                <w:szCs w:val="18"/>
              </w:rPr>
              <w:t>ZEL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2C6288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</w:tcPr>
          <w:p w:rsidR="00840D6B" w:rsidRPr="004A3B1C" w:rsidRDefault="00840D6B" w:rsidP="00840D6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A3B1C" w:rsidRPr="004A3B1C" w:rsidTr="001A12BD">
        <w:trPr>
          <w:trHeight w:val="3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Yeniçağ Tarihi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2C6288" w:rsidRDefault="002C6288" w:rsidP="00840D6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SÖZEL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2C6288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</w:tcPr>
          <w:p w:rsidR="00840D6B" w:rsidRPr="004A3B1C" w:rsidRDefault="00840D6B" w:rsidP="00840D6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A3B1C" w:rsidRPr="004A3B1C" w:rsidTr="001A12BD">
        <w:trPr>
          <w:trHeight w:val="29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Yakınçağ Tarihi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2C6288" w:rsidRDefault="002C6288" w:rsidP="00840D6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SÖZEL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2C6288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</w:tcPr>
          <w:p w:rsidR="00840D6B" w:rsidRPr="004A3B1C" w:rsidRDefault="00840D6B" w:rsidP="00840D6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A3B1C" w:rsidRPr="004A3B1C" w:rsidTr="001A12BD">
        <w:trPr>
          <w:trHeight w:val="27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Pr="001A12BD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Default="00840D6B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Cumhuriyet Tarihi</w:t>
            </w:r>
          </w:p>
          <w:p w:rsidR="00FB3335" w:rsidRPr="001A12BD" w:rsidRDefault="00FB3335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3335" w:rsidRPr="001A12BD" w:rsidRDefault="00FB3335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Default="00F93B3C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335" w:rsidRPr="001A12BD" w:rsidRDefault="00FB3335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Default="002C6288" w:rsidP="00840D6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SÖZEL</w:t>
            </w:r>
          </w:p>
          <w:p w:rsidR="00FB3335" w:rsidRPr="002C6288" w:rsidRDefault="00FB3335" w:rsidP="00840D6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6B" w:rsidRDefault="002C6288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:rsidR="00FB3335" w:rsidRPr="001A12BD" w:rsidRDefault="00FB3335" w:rsidP="002C62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40D6B" w:rsidRPr="004A3B1C" w:rsidRDefault="00840D6B" w:rsidP="00840D6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6C53" w:rsidRPr="004A3B1C" w:rsidTr="001A12BD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C53" w:rsidRDefault="00FB6C53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EĞİTİM BİLİMLERİ</w:t>
            </w:r>
          </w:p>
          <w:p w:rsidR="00AC257F" w:rsidRPr="001A12BD" w:rsidRDefault="00AC257F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(Tezli Yüksek Lisans)</w:t>
            </w:r>
          </w:p>
          <w:p w:rsidR="00FB6C53" w:rsidRPr="001A12BD" w:rsidRDefault="00FB6C53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C53" w:rsidRPr="001A12BD" w:rsidRDefault="00FB6C53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Eğitim Programları ve Öğretim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C53" w:rsidRPr="001A12BD" w:rsidRDefault="00FB6C53" w:rsidP="00627C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B6C53" w:rsidRPr="001A12BD" w:rsidRDefault="00FB6C53" w:rsidP="00840D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55E" w:rsidRPr="001A12BD" w:rsidRDefault="002A055E" w:rsidP="002A05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SÖZEL</w:t>
            </w:r>
          </w:p>
          <w:p w:rsidR="002A055E" w:rsidRPr="001A12BD" w:rsidRDefault="002A055E" w:rsidP="002A05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:rsidR="00FB6C53" w:rsidRPr="001A12BD" w:rsidRDefault="002A055E" w:rsidP="002A055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BD">
              <w:rPr>
                <w:rFonts w:ascii="Times New Roman" w:hAnsi="Times New Roman" w:cs="Times New Roman"/>
                <w:sz w:val="20"/>
                <w:szCs w:val="20"/>
              </w:rPr>
              <w:t>SAYISAL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C53" w:rsidRDefault="00F859DE" w:rsidP="00F859D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9DE">
              <w:rPr>
                <w:rFonts w:ascii="Times New Roman" w:hAnsi="Times New Roman" w:cs="Times New Roman"/>
                <w:sz w:val="16"/>
                <w:szCs w:val="16"/>
              </w:rPr>
              <w:t xml:space="preserve">Eğitim Fakültesi Mezunu olmak ya da Pedagojik Formasyon Eğitimi almış olmak ya da Öğretmenlik (Öğretim elemanı dahil)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859DE">
              <w:rPr>
                <w:rFonts w:ascii="Times New Roman" w:hAnsi="Times New Roman" w:cs="Times New Roman"/>
                <w:sz w:val="16"/>
                <w:szCs w:val="16"/>
              </w:rPr>
              <w:t>apıyor olmak</w:t>
            </w:r>
          </w:p>
          <w:p w:rsidR="00121018" w:rsidRDefault="004D05E5" w:rsidP="00F859D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5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5E5">
              <w:rPr>
                <w:rFonts w:ascii="Times New Roman" w:hAnsi="Times New Roman" w:cs="Times New Roman"/>
                <w:sz w:val="16"/>
                <w:szCs w:val="16"/>
              </w:rPr>
              <w:t xml:space="preserve">Lisans Programına </w:t>
            </w:r>
            <w:r w:rsidRPr="004D05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Sözel Puan </w:t>
            </w:r>
            <w:r w:rsidRPr="004D05E5">
              <w:rPr>
                <w:rFonts w:ascii="Times New Roman" w:hAnsi="Times New Roman" w:cs="Times New Roman"/>
                <w:sz w:val="16"/>
                <w:szCs w:val="16"/>
              </w:rPr>
              <w:t xml:space="preserve">Türü ile </w:t>
            </w:r>
            <w:proofErr w:type="spellStart"/>
            <w:r w:rsidRPr="004D05E5">
              <w:rPr>
                <w:rFonts w:ascii="Times New Roman" w:hAnsi="Times New Roman" w:cs="Times New Roman"/>
                <w:sz w:val="16"/>
                <w:szCs w:val="16"/>
              </w:rPr>
              <w:t>yerşleşip</w:t>
            </w:r>
            <w:proofErr w:type="spellEnd"/>
            <w:r w:rsidRPr="004D05E5">
              <w:rPr>
                <w:rFonts w:ascii="Times New Roman" w:hAnsi="Times New Roman" w:cs="Times New Roman"/>
                <w:sz w:val="16"/>
                <w:szCs w:val="16"/>
              </w:rPr>
              <w:t xml:space="preserve"> programdan mezun olanlar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ayrılan kontenjan:2</w:t>
            </w:r>
            <w:r w:rsidRPr="004D05E5">
              <w:rPr>
                <w:rFonts w:ascii="Times New Roman" w:hAnsi="Times New Roman" w:cs="Times New Roman"/>
                <w:sz w:val="16"/>
                <w:szCs w:val="16"/>
              </w:rPr>
              <w:t>, Dil puan türü ile yer</w:t>
            </w:r>
            <w:r w:rsidR="00D35362">
              <w:rPr>
                <w:rFonts w:ascii="Times New Roman" w:hAnsi="Times New Roman" w:cs="Times New Roman"/>
                <w:sz w:val="16"/>
                <w:szCs w:val="16"/>
              </w:rPr>
              <w:t>leşip programdan mezun olanlara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yrılan kontenjan: 2(Toplam 4)</w:t>
            </w:r>
          </w:p>
          <w:p w:rsidR="00121018" w:rsidRDefault="00121018" w:rsidP="00F859D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10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2-</w:t>
            </w:r>
            <w:r w:rsidR="004D05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018">
              <w:rPr>
                <w:rFonts w:ascii="Times New Roman" w:hAnsi="Times New Roman" w:cs="Times New Roman"/>
                <w:sz w:val="16"/>
                <w:szCs w:val="16"/>
              </w:rPr>
              <w:t xml:space="preserve">Lisans Programına </w:t>
            </w:r>
            <w:r w:rsidRPr="00121018">
              <w:rPr>
                <w:rFonts w:ascii="Times New Roman" w:hAnsi="Times New Roman" w:cs="Times New Roman"/>
                <w:b/>
                <w:sz w:val="16"/>
                <w:szCs w:val="16"/>
              </w:rPr>
              <w:t>Eşit Ağırlık Puan</w:t>
            </w:r>
            <w:r w:rsidRPr="00121018">
              <w:rPr>
                <w:rFonts w:ascii="Times New Roman" w:hAnsi="Times New Roman" w:cs="Times New Roman"/>
                <w:sz w:val="16"/>
                <w:szCs w:val="16"/>
              </w:rPr>
              <w:t xml:space="preserve"> Türü ile yerleşip programdan mezun olanlar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D3536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yrılan kontenjan:3</w:t>
            </w:r>
          </w:p>
          <w:p w:rsidR="00AD6A92" w:rsidRDefault="00121018" w:rsidP="00F859D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10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3-</w:t>
            </w:r>
            <w:r w:rsidRPr="00121018">
              <w:rPr>
                <w:rFonts w:ascii="Times New Roman" w:hAnsi="Times New Roman" w:cs="Times New Roman"/>
                <w:sz w:val="16"/>
                <w:szCs w:val="16"/>
              </w:rPr>
              <w:t xml:space="preserve">Lisans Programına </w:t>
            </w:r>
            <w:r w:rsidRPr="00627CD6">
              <w:rPr>
                <w:rFonts w:ascii="Times New Roman" w:hAnsi="Times New Roman" w:cs="Times New Roman"/>
                <w:b/>
                <w:sz w:val="16"/>
                <w:szCs w:val="16"/>
              </w:rPr>
              <w:t>Sayısal</w:t>
            </w:r>
            <w:r w:rsidRPr="00121018">
              <w:rPr>
                <w:rFonts w:ascii="Times New Roman" w:hAnsi="Times New Roman" w:cs="Times New Roman"/>
                <w:sz w:val="16"/>
                <w:szCs w:val="16"/>
              </w:rPr>
              <w:t xml:space="preserve"> Puan Türü ile yerleşip programdan mezun olanlara </w:t>
            </w:r>
            <w:r w:rsidR="00D3536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21018">
              <w:rPr>
                <w:rFonts w:ascii="Times New Roman" w:hAnsi="Times New Roman" w:cs="Times New Roman"/>
                <w:sz w:val="16"/>
                <w:szCs w:val="16"/>
              </w:rPr>
              <w:t>yrılan kontenjan:3</w:t>
            </w:r>
          </w:p>
          <w:p w:rsidR="00AD6A92" w:rsidRDefault="00AD6A92" w:rsidP="00F859DE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A9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4-</w:t>
            </w:r>
            <w:r w:rsidRPr="00AD6A92">
              <w:rPr>
                <w:rFonts w:ascii="Times New Roman" w:hAnsi="Times New Roman" w:cs="Times New Roman"/>
                <w:sz w:val="16"/>
                <w:szCs w:val="16"/>
              </w:rPr>
              <w:t>Sekiz yıl ve daha fazla hizmeti</w:t>
            </w:r>
            <w:r w:rsidR="00627CD6">
              <w:rPr>
                <w:rFonts w:ascii="Times New Roman" w:hAnsi="Times New Roman" w:cs="Times New Roman"/>
                <w:sz w:val="16"/>
                <w:szCs w:val="16"/>
              </w:rPr>
              <w:t xml:space="preserve"> olanlar başvurabilir. (Belgelendirilmelidir),</w:t>
            </w:r>
            <w:r w:rsidRPr="00AD6A92">
              <w:rPr>
                <w:rFonts w:ascii="Times New Roman" w:hAnsi="Times New Roman" w:cs="Times New Roman"/>
                <w:sz w:val="16"/>
                <w:szCs w:val="16"/>
              </w:rPr>
              <w:t>Yabancı Dil Öğretmenliği</w:t>
            </w:r>
            <w:r w:rsidR="00627CD6">
              <w:rPr>
                <w:rFonts w:ascii="Times New Roman" w:hAnsi="Times New Roman" w:cs="Times New Roman"/>
                <w:sz w:val="16"/>
                <w:szCs w:val="16"/>
              </w:rPr>
              <w:t xml:space="preserve"> mezunu ve</w:t>
            </w:r>
            <w:r w:rsidRPr="00AD6A92">
              <w:rPr>
                <w:rFonts w:ascii="Times New Roman" w:hAnsi="Times New Roman" w:cs="Times New Roman"/>
                <w:sz w:val="16"/>
                <w:szCs w:val="16"/>
              </w:rPr>
              <w:t xml:space="preserve"> Yabancı Dil Öğretmenleri başvuramaz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Ayrılan kontenjan:3</w:t>
            </w:r>
          </w:p>
          <w:p w:rsidR="00F859DE" w:rsidRPr="00F859DE" w:rsidRDefault="00AD6A92" w:rsidP="005325D2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A9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5-</w:t>
            </w:r>
            <w:r w:rsidRPr="00AD6A92">
              <w:rPr>
                <w:rFonts w:ascii="Times New Roman" w:hAnsi="Times New Roman" w:cs="Times New Roman"/>
                <w:sz w:val="16"/>
                <w:szCs w:val="16"/>
              </w:rPr>
              <w:t>10 Yıl okul yöneticiliği yapmış</w:t>
            </w:r>
            <w:r w:rsidR="005325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D6A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Ayrılan kontenjan:5</w:t>
            </w:r>
          </w:p>
        </w:tc>
      </w:tr>
    </w:tbl>
    <w:p w:rsidR="00835E1F" w:rsidRDefault="00835E1F" w:rsidP="00CB1474">
      <w:pPr>
        <w:pStyle w:val="AralkYok"/>
        <w:rPr>
          <w:rFonts w:ascii="Times New Roman" w:hAnsi="Times New Roman" w:cs="Times New Roman"/>
        </w:rPr>
      </w:pPr>
    </w:p>
    <w:p w:rsidR="00430FBC" w:rsidRPr="005018CD" w:rsidRDefault="00835E1F" w:rsidP="00246B8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18CD">
        <w:rPr>
          <w:rFonts w:ascii="Times New Roman" w:hAnsi="Times New Roman" w:cs="Times New Roman"/>
          <w:sz w:val="20"/>
          <w:szCs w:val="20"/>
        </w:rPr>
        <w:t>Türkçe Eğitimi</w:t>
      </w:r>
      <w:r w:rsidR="00CB1474" w:rsidRPr="005018CD">
        <w:rPr>
          <w:rFonts w:ascii="Times New Roman" w:hAnsi="Times New Roman" w:cs="Times New Roman"/>
          <w:sz w:val="20"/>
          <w:szCs w:val="20"/>
        </w:rPr>
        <w:t xml:space="preserve"> Anabilim Dalı</w:t>
      </w:r>
      <w:r w:rsidRPr="005018CD">
        <w:rPr>
          <w:rFonts w:ascii="Times New Roman" w:hAnsi="Times New Roman" w:cs="Times New Roman"/>
          <w:sz w:val="20"/>
          <w:szCs w:val="20"/>
        </w:rPr>
        <w:t xml:space="preserve"> 2 (İki) Özel Öğrenci</w:t>
      </w:r>
      <w:r w:rsidR="00430FBC" w:rsidRPr="005018CD">
        <w:rPr>
          <w:rFonts w:ascii="Times New Roman" w:hAnsi="Times New Roman" w:cs="Times New Roman"/>
          <w:sz w:val="20"/>
          <w:szCs w:val="20"/>
        </w:rPr>
        <w:t xml:space="preserve"> Kontenjanı,</w:t>
      </w:r>
    </w:p>
    <w:p w:rsidR="00430FBC" w:rsidRPr="005018CD" w:rsidRDefault="00601FC0" w:rsidP="00430FBC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18CD">
        <w:rPr>
          <w:rFonts w:ascii="Times New Roman" w:hAnsi="Times New Roman" w:cs="Times New Roman"/>
          <w:sz w:val="20"/>
          <w:szCs w:val="20"/>
        </w:rPr>
        <w:t>Tarih Anabilim Dalı 1 (Bir) Özel Öğrenci Kontenjanı</w:t>
      </w:r>
      <w:r w:rsidR="00430FBC" w:rsidRPr="005018CD">
        <w:rPr>
          <w:rFonts w:ascii="Times New Roman" w:hAnsi="Times New Roman" w:cs="Times New Roman"/>
          <w:sz w:val="20"/>
          <w:szCs w:val="20"/>
        </w:rPr>
        <w:t>,</w:t>
      </w:r>
      <w:r w:rsidRPr="005018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FBC" w:rsidRPr="005018CD" w:rsidRDefault="00430FBC" w:rsidP="00430FBC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18CD">
        <w:rPr>
          <w:rFonts w:ascii="Times New Roman" w:hAnsi="Times New Roman" w:cs="Times New Roman"/>
          <w:sz w:val="20"/>
          <w:szCs w:val="20"/>
        </w:rPr>
        <w:t>İşletme Anabilim Dalı 5 (Beş) Özel Öğrenci Kontenjanı belirlemiştir.</w:t>
      </w:r>
    </w:p>
    <w:p w:rsidR="00430FBC" w:rsidRDefault="00430FBC" w:rsidP="00430FBC">
      <w:pPr>
        <w:pStyle w:val="AralkYok"/>
        <w:ind w:left="720"/>
        <w:rPr>
          <w:rFonts w:ascii="Times New Roman" w:hAnsi="Times New Roman" w:cs="Times New Roman"/>
        </w:rPr>
      </w:pPr>
    </w:p>
    <w:p w:rsidR="0061267E" w:rsidRDefault="0061267E" w:rsidP="00A741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67E" w:rsidRDefault="0061267E" w:rsidP="00A741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9" w:rsidRDefault="00A74179" w:rsidP="00A74179">
      <w:pPr>
        <w:pStyle w:val="AralkYok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  <w:r w:rsidRPr="00A13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PROGRAMLARI VE KONTENJANLARI</w:t>
      </w:r>
    </w:p>
    <w:p w:rsidR="00A74179" w:rsidRDefault="00A74179" w:rsidP="00A74179">
      <w:pPr>
        <w:pStyle w:val="AralkYok"/>
        <w:rPr>
          <w:rFonts w:ascii="Times New Roman" w:hAnsi="Times New Roman" w:cs="Times New Roman"/>
          <w:i/>
        </w:rPr>
      </w:pPr>
    </w:p>
    <w:tbl>
      <w:tblPr>
        <w:tblW w:w="1008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67"/>
        <w:gridCol w:w="709"/>
        <w:gridCol w:w="709"/>
        <w:gridCol w:w="567"/>
        <w:gridCol w:w="3685"/>
        <w:gridCol w:w="18"/>
      </w:tblGrid>
      <w:tr w:rsidR="00A74179" w:rsidRPr="004A3B1C" w:rsidTr="00763FB4">
        <w:trPr>
          <w:gridAfter w:val="1"/>
          <w:wAfter w:w="18" w:type="dxa"/>
          <w:trHeight w:val="5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>BİLİM DALI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940">
              <w:rPr>
                <w:rFonts w:ascii="Times New Roman" w:hAnsi="Times New Roman" w:cs="Times New Roman"/>
                <w:b/>
                <w:sz w:val="16"/>
                <w:szCs w:val="16"/>
              </w:rPr>
              <w:t>KONTENJAN SAYISI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940">
              <w:rPr>
                <w:rFonts w:ascii="Times New Roman" w:hAnsi="Times New Roman" w:cs="Times New Roman"/>
                <w:b/>
                <w:sz w:val="16"/>
                <w:szCs w:val="16"/>
              </w:rPr>
              <w:t>ALES PUAN TÜRÜ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A74179" w:rsidRPr="009F4940" w:rsidRDefault="00A74179" w:rsidP="00763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179" w:rsidRPr="009F4940" w:rsidRDefault="00A74179" w:rsidP="00763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179" w:rsidRPr="009F4940" w:rsidRDefault="00A74179" w:rsidP="00763F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A74179" w:rsidRPr="004A3B1C" w:rsidTr="00763FB4">
        <w:trPr>
          <w:trHeight w:val="409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  <w:p w:rsidR="00A74179" w:rsidRPr="009F4940" w:rsidRDefault="00A74179" w:rsidP="00763F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>Alan Dışı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>Alan İçi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9F4940" w:rsidRDefault="00A74179" w:rsidP="00763F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40">
              <w:rPr>
                <w:rFonts w:ascii="Times New Roman" w:hAnsi="Times New Roman" w:cs="Times New Roman"/>
                <w:b/>
                <w:sz w:val="20"/>
                <w:szCs w:val="20"/>
              </w:rPr>
              <w:t>Alan Dışı</w:t>
            </w:r>
          </w:p>
        </w:tc>
        <w:tc>
          <w:tcPr>
            <w:tcW w:w="3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79" w:rsidRPr="004A3B1C" w:rsidTr="00763FB4">
        <w:trPr>
          <w:trHeight w:val="2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C2746"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C2746">
              <w:rPr>
                <w:rFonts w:ascii="Times New Roman" w:hAnsi="Times New Roman" w:cs="Times New Roman"/>
                <w:sz w:val="20"/>
                <w:szCs w:val="20"/>
              </w:rPr>
              <w:t xml:space="preserve">Eski Türk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C274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3C7BFF" w:rsidRDefault="00A74179" w:rsidP="00763F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C7BFF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3C7BFF" w:rsidRDefault="00A74179" w:rsidP="00763F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C7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74179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179" w:rsidRPr="00147361" w:rsidRDefault="00A74179" w:rsidP="00763F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147361">
              <w:rPr>
                <w:rFonts w:ascii="Times New Roman" w:hAnsi="Times New Roman" w:cs="Times New Roman"/>
                <w:sz w:val="16"/>
                <w:szCs w:val="16"/>
              </w:rPr>
              <w:t>Türk Dili ve Edebiyatı mezunu olmak ve alanında yüksek lisans yapmış olmak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74179" w:rsidRPr="004A3B1C" w:rsidTr="00763FB4">
        <w:trPr>
          <w:trHeight w:val="3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C2746">
              <w:rPr>
                <w:rFonts w:ascii="Times New Roman" w:hAnsi="Times New Roman" w:cs="Times New Roman"/>
                <w:sz w:val="20"/>
                <w:szCs w:val="20"/>
              </w:rPr>
              <w:t>Yeni Türk Edebiyatı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3C7BFF" w:rsidRDefault="00A74179" w:rsidP="00763F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C7BFF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C27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3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79" w:rsidRPr="004A3B1C" w:rsidTr="00763FB4">
        <w:trPr>
          <w:trHeight w:val="269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Türk Dili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3C7BFF" w:rsidRDefault="00A74179" w:rsidP="00763F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C7BFF">
              <w:rPr>
                <w:rFonts w:ascii="Times New Roman" w:hAnsi="Times New Roman" w:cs="Times New Roman"/>
                <w:sz w:val="16"/>
                <w:szCs w:val="16"/>
              </w:rPr>
              <w:t>SÖZEL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79" w:rsidRPr="004A3B1C" w:rsidTr="00763FB4">
        <w:trPr>
          <w:trHeight w:val="8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27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HİZMET</w:t>
            </w:r>
          </w:p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C27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(Doktora,  Cumhuriyet Üniversitesi İle Ortak)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4955AE" w:rsidRDefault="00A74179" w:rsidP="00763F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4955AE">
              <w:rPr>
                <w:rFonts w:ascii="Times New Roman" w:hAnsi="Times New Roman" w:cs="Times New Roman"/>
                <w:sz w:val="16"/>
                <w:szCs w:val="16"/>
              </w:rPr>
              <w:t>SÖZ/</w:t>
            </w:r>
          </w:p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955AE">
              <w:rPr>
                <w:rFonts w:ascii="Times New Roman" w:hAnsi="Times New Roman" w:cs="Times New Roman"/>
                <w:sz w:val="16"/>
                <w:szCs w:val="16"/>
              </w:rPr>
              <w:t>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179" w:rsidRPr="00CC2746" w:rsidRDefault="00A74179" w:rsidP="00763F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4179" w:rsidRDefault="00A74179" w:rsidP="00763FB4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4179" w:rsidRPr="00B52C3C" w:rsidRDefault="00A74179" w:rsidP="00763FB4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C3C">
              <w:rPr>
                <w:rFonts w:ascii="Times New Roman" w:hAnsi="Times New Roman" w:cs="Times New Roman"/>
                <w:sz w:val="16"/>
                <w:szCs w:val="16"/>
              </w:rPr>
              <w:t>Fakültelerin Sosyal Hizmet Bölümleri ile Sosyal Hizmet Anabilim Dalı Yüksek Lisans Programı mezunu olmak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DF12CA" w:rsidRDefault="00DF12CA" w:rsidP="00DF12CA">
      <w:pPr>
        <w:pStyle w:val="AralkYok"/>
        <w:rPr>
          <w:rFonts w:ascii="Times New Roman" w:hAnsi="Times New Roman" w:cs="Times New Roman"/>
        </w:rPr>
      </w:pPr>
    </w:p>
    <w:p w:rsidR="00A74179" w:rsidRDefault="00DF12CA" w:rsidP="00DF12CA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Üniversitelerarası İşbirliği (ÜNİP) kapsamında Sosyal Hizmet Doktora Programına 1 (Bir) kontenjan </w:t>
      </w:r>
      <w:r w:rsidR="00FD6D4E">
        <w:rPr>
          <w:rFonts w:ascii="Times New Roman" w:hAnsi="Times New Roman" w:cs="Times New Roman"/>
        </w:rPr>
        <w:t>belirlenmiştir.</w:t>
      </w: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74179" w:rsidRDefault="00A74179" w:rsidP="003366D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27014E" w:rsidRDefault="0027014E" w:rsidP="003366DD">
      <w:pPr>
        <w:pStyle w:val="AralkYok"/>
        <w:rPr>
          <w:rFonts w:ascii="Times New Roman" w:hAnsi="Times New Roman" w:cs="Times New Roman"/>
          <w:b/>
          <w:u w:val="single"/>
        </w:rPr>
      </w:pPr>
      <w:r w:rsidRPr="00AA4A18">
        <w:rPr>
          <w:rFonts w:ascii="Times New Roman" w:hAnsi="Times New Roman" w:cs="Times New Roman"/>
          <w:b/>
          <w:u w:val="single"/>
        </w:rPr>
        <w:t xml:space="preserve">YÜKSEK LİSANS BAŞVURU </w:t>
      </w:r>
      <w:r>
        <w:rPr>
          <w:rFonts w:ascii="Times New Roman" w:hAnsi="Times New Roman" w:cs="Times New Roman"/>
          <w:b/>
          <w:u w:val="single"/>
        </w:rPr>
        <w:t>KOŞULLARI</w:t>
      </w:r>
    </w:p>
    <w:p w:rsidR="0027014E" w:rsidRPr="00AA4A18" w:rsidRDefault="0027014E" w:rsidP="0027014E">
      <w:pPr>
        <w:pStyle w:val="AralkYok"/>
        <w:rPr>
          <w:rFonts w:ascii="Times New Roman" w:hAnsi="Times New Roman" w:cs="Times New Roman"/>
          <w:b/>
          <w:u w:val="single"/>
        </w:rPr>
      </w:pPr>
    </w:p>
    <w:p w:rsidR="005E320D" w:rsidRDefault="0027014E" w:rsidP="0027014E">
      <w:pPr>
        <w:jc w:val="both"/>
        <w:rPr>
          <w:rFonts w:ascii="Times New Roman" w:hAnsi="Times New Roman" w:cs="Times New Roman"/>
        </w:rPr>
      </w:pPr>
      <w:r w:rsidRPr="00546A4B">
        <w:rPr>
          <w:b/>
          <w:u w:val="single"/>
        </w:rPr>
        <w:t>1-</w:t>
      </w:r>
      <w:r w:rsidRPr="003005D7">
        <w:rPr>
          <w:rFonts w:ascii="Times New Roman" w:hAnsi="Times New Roman" w:cs="Times New Roman"/>
        </w:rPr>
        <w:t>Lisans Diplomasına veya Geçici Mezuniyet Belgesine sahip olmak,</w:t>
      </w:r>
    </w:p>
    <w:p w:rsidR="0027014E" w:rsidRDefault="0027014E" w:rsidP="0027014E">
      <w:pPr>
        <w:jc w:val="both"/>
        <w:rPr>
          <w:rFonts w:ascii="Times New Roman" w:hAnsi="Times New Roman" w:cs="Times New Roman"/>
        </w:rPr>
      </w:pPr>
      <w:r w:rsidRPr="00546A4B">
        <w:rPr>
          <w:rFonts w:ascii="Times New Roman" w:hAnsi="Times New Roman" w:cs="Times New Roman"/>
          <w:b/>
          <w:u w:val="single"/>
        </w:rPr>
        <w:t>2-</w:t>
      </w:r>
      <w:r w:rsidRPr="003005D7">
        <w:rPr>
          <w:rFonts w:ascii="Times New Roman" w:hAnsi="Times New Roman" w:cs="Times New Roman"/>
        </w:rPr>
        <w:t xml:space="preserve"> Akademik Personel ve Lisansüstü Eğitim Giriş Sınavı’ndan (ALES) başvurdukları programın puan türünden en az </w:t>
      </w:r>
      <w:r w:rsidRPr="0066636E">
        <w:rPr>
          <w:rFonts w:ascii="Times New Roman" w:hAnsi="Times New Roman" w:cs="Times New Roman"/>
          <w:b/>
        </w:rPr>
        <w:t xml:space="preserve">55 </w:t>
      </w:r>
      <w:r w:rsidRPr="003005D7">
        <w:rPr>
          <w:rFonts w:ascii="Times New Roman" w:hAnsi="Times New Roman" w:cs="Times New Roman"/>
        </w:rPr>
        <w:t xml:space="preserve">standart puanı almış olmak, </w:t>
      </w:r>
      <w:r w:rsidRPr="00E10831">
        <w:rPr>
          <w:rFonts w:ascii="Times New Roman" w:hAnsi="Times New Roman" w:cs="Times New Roman"/>
          <w:sz w:val="18"/>
          <w:szCs w:val="18"/>
        </w:rPr>
        <w:t>(</w:t>
      </w:r>
      <w:r w:rsidRPr="00E10831">
        <w:rPr>
          <w:rFonts w:ascii="Times New Roman" w:hAnsi="Times New Roman" w:cs="Times New Roman"/>
          <w:i/>
          <w:sz w:val="18"/>
          <w:szCs w:val="18"/>
        </w:rPr>
        <w:t>ALES 3 yıl süre ile geçerlidir.)</w:t>
      </w:r>
      <w:r w:rsidRPr="00AC30F3">
        <w:rPr>
          <w:rFonts w:ascii="Times New Roman" w:hAnsi="Times New Roman" w:cs="Times New Roman"/>
        </w:rPr>
        <w:t xml:space="preserve"> </w:t>
      </w:r>
      <w:r w:rsidRPr="003005D7">
        <w:rPr>
          <w:rFonts w:ascii="Times New Roman" w:hAnsi="Times New Roman" w:cs="Times New Roman"/>
        </w:rPr>
        <w:t>Sahne Sanatları Anabilim Dalına başvuruda ALES koşulu aranmaz.</w:t>
      </w:r>
    </w:p>
    <w:p w:rsidR="005E320D" w:rsidRPr="005E320D" w:rsidRDefault="005E320D" w:rsidP="005E32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E320D">
        <w:rPr>
          <w:rFonts w:ascii="Times New Roman" w:hAnsi="Times New Roman" w:cs="Times New Roman"/>
          <w:b/>
          <w:u w:val="single"/>
        </w:rPr>
        <w:t>3-</w:t>
      </w:r>
      <w:r>
        <w:rPr>
          <w:rFonts w:ascii="Times New Roman" w:hAnsi="Times New Roman" w:cs="Times New Roman"/>
        </w:rPr>
        <w:t xml:space="preserve"> Lisans mezuniyet genel not ortalaması </w:t>
      </w:r>
      <w:r w:rsidRPr="005E320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tam not üzerinden en az </w:t>
      </w:r>
      <w:r w:rsidRPr="005E320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olması </w:t>
      </w:r>
      <w:proofErr w:type="gramStart"/>
      <w:r w:rsidRPr="005E320D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5E320D">
        <w:rPr>
          <w:rFonts w:ascii="Times New Roman" w:hAnsi="Times New Roman" w:cs="Times New Roman"/>
          <w:i/>
          <w:sz w:val="18"/>
          <w:szCs w:val="18"/>
        </w:rPr>
        <w:t xml:space="preserve">Lisans genel not ortalaması 4 lük sisteme göre belirlenmiş olan adayların lisans genel not ortalaması en az 2 olmalı ve bu adayların 100 lük sistemdeki eşdeğer lisans genel not ortalamasını gösteren belgeyi mezun olduğu üniversiteden temin ederek, başvuru esnasında teslim </w:t>
      </w:r>
      <w:proofErr w:type="spellStart"/>
      <w:r w:rsidR="00F27F0E">
        <w:rPr>
          <w:rFonts w:ascii="Times New Roman" w:hAnsi="Times New Roman" w:cs="Times New Roman"/>
          <w:i/>
          <w:sz w:val="18"/>
          <w:szCs w:val="18"/>
        </w:rPr>
        <w:t>etmelri</w:t>
      </w:r>
      <w:proofErr w:type="spellEnd"/>
      <w:r w:rsidR="00F27F0E">
        <w:rPr>
          <w:rFonts w:ascii="Times New Roman" w:hAnsi="Times New Roman" w:cs="Times New Roman"/>
          <w:i/>
          <w:sz w:val="18"/>
          <w:szCs w:val="18"/>
        </w:rPr>
        <w:t xml:space="preserve"> gerekmektedir.</w:t>
      </w:r>
      <w:r w:rsidRPr="005E320D">
        <w:rPr>
          <w:rFonts w:ascii="Times New Roman" w:hAnsi="Times New Roman" w:cs="Times New Roman"/>
          <w:i/>
          <w:sz w:val="18"/>
          <w:szCs w:val="18"/>
        </w:rPr>
        <w:t xml:space="preserve"> Teslim etmeyen adayların lisans not ortalamasının 100 lük sisteme göre eş değeri, Yükseköğretim </w:t>
      </w:r>
      <w:proofErr w:type="gramStart"/>
      <w:r w:rsidRPr="005E320D">
        <w:rPr>
          <w:rFonts w:ascii="Times New Roman" w:hAnsi="Times New Roman" w:cs="Times New Roman"/>
          <w:i/>
          <w:sz w:val="18"/>
          <w:szCs w:val="18"/>
        </w:rPr>
        <w:t>Kurulu’nun  belirlemiş</w:t>
      </w:r>
      <w:proofErr w:type="gramEnd"/>
      <w:r w:rsidRPr="005E320D">
        <w:rPr>
          <w:rFonts w:ascii="Times New Roman" w:hAnsi="Times New Roman" w:cs="Times New Roman"/>
          <w:i/>
          <w:sz w:val="18"/>
          <w:szCs w:val="18"/>
        </w:rPr>
        <w:t xml:space="preserve"> olduğu eşdeğerlik tablosuna göre belirlenecektir.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27014E" w:rsidRPr="00041B99" w:rsidRDefault="005E320D" w:rsidP="0027014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27014E" w:rsidRPr="00546A4B">
        <w:rPr>
          <w:rFonts w:ascii="Times New Roman" w:hAnsi="Times New Roman" w:cs="Times New Roman"/>
          <w:b/>
          <w:u w:val="single"/>
        </w:rPr>
        <w:t>-</w:t>
      </w:r>
      <w:r w:rsidR="0027014E" w:rsidRPr="003005D7">
        <w:rPr>
          <w:rFonts w:ascii="Times New Roman" w:hAnsi="Times New Roman" w:cs="Times New Roman"/>
        </w:rPr>
        <w:t xml:space="preserve">Sahne Sanatları Anabilim Dalına başvuracak adayların Lisans mezuniyet not ortalamasının tam </w:t>
      </w:r>
      <w:r w:rsidR="0027014E" w:rsidRPr="00041B99">
        <w:rPr>
          <w:rFonts w:ascii="Times New Roman" w:hAnsi="Times New Roman" w:cs="Times New Roman"/>
          <w:u w:val="single"/>
        </w:rPr>
        <w:t xml:space="preserve">notun en az </w:t>
      </w:r>
      <w:r w:rsidR="0027014E" w:rsidRPr="00041B99">
        <w:rPr>
          <w:rFonts w:ascii="Times New Roman" w:hAnsi="Times New Roman" w:cs="Times New Roman"/>
          <w:b/>
          <w:u w:val="single"/>
        </w:rPr>
        <w:t>%60’ı</w:t>
      </w:r>
      <w:r w:rsidR="0027014E" w:rsidRPr="00041B99">
        <w:rPr>
          <w:rFonts w:ascii="Times New Roman" w:hAnsi="Times New Roman" w:cs="Times New Roman"/>
          <w:u w:val="single"/>
        </w:rPr>
        <w:t xml:space="preserve"> olmadır.</w:t>
      </w:r>
    </w:p>
    <w:p w:rsidR="0027014E" w:rsidRPr="00E235C7" w:rsidRDefault="005E320D" w:rsidP="0027014E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27014E" w:rsidRPr="00546A4B">
        <w:rPr>
          <w:rFonts w:ascii="Times New Roman" w:hAnsi="Times New Roman" w:cs="Times New Roman"/>
          <w:b/>
          <w:u w:val="single"/>
        </w:rPr>
        <w:t>-</w:t>
      </w:r>
      <w:r w:rsidR="0027014E" w:rsidRPr="003005D7">
        <w:rPr>
          <w:rFonts w:ascii="Times New Roman" w:hAnsi="Times New Roman" w:cs="Times New Roman"/>
        </w:rPr>
        <w:t xml:space="preserve"> YDS (ÜDS, KPDS) veya Üniversitelerarası Kurul tarafından eşdeğerliliği kabul edilen (TOEFL, </w:t>
      </w:r>
      <w:r w:rsidR="0027014E" w:rsidRPr="00E235C7">
        <w:rPr>
          <w:rFonts w:ascii="Times New Roman" w:hAnsi="Times New Roman" w:cs="Times New Roman"/>
        </w:rPr>
        <w:t xml:space="preserve">vb.) yabancı dil sınavlarından birine girmiş olmak </w:t>
      </w:r>
      <w:r w:rsidR="0027014E" w:rsidRPr="00E235C7">
        <w:rPr>
          <w:rFonts w:ascii="Times New Roman" w:hAnsi="Times New Roman" w:cs="Times New Roman"/>
          <w:i/>
          <w:sz w:val="18"/>
          <w:szCs w:val="18"/>
        </w:rPr>
        <w:t xml:space="preserve">(YDS, ÜDS ve KPDS süresiz, </w:t>
      </w:r>
      <w:proofErr w:type="gramStart"/>
      <w:r w:rsidR="0027014E" w:rsidRPr="00E235C7">
        <w:rPr>
          <w:rFonts w:ascii="Times New Roman" w:hAnsi="Times New Roman" w:cs="Times New Roman"/>
          <w:i/>
          <w:sz w:val="18"/>
          <w:szCs w:val="18"/>
        </w:rPr>
        <w:t>TOEFL</w:t>
      </w:r>
      <w:r w:rsidR="00E10831" w:rsidRPr="00E235C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014E" w:rsidRPr="00E235C7">
        <w:rPr>
          <w:rFonts w:ascii="Times New Roman" w:hAnsi="Times New Roman" w:cs="Times New Roman"/>
          <w:i/>
          <w:sz w:val="18"/>
          <w:szCs w:val="18"/>
        </w:rPr>
        <w:t xml:space="preserve"> 2</w:t>
      </w:r>
      <w:proofErr w:type="gramEnd"/>
      <w:r w:rsidR="0027014E" w:rsidRPr="00E235C7">
        <w:rPr>
          <w:rFonts w:ascii="Times New Roman" w:hAnsi="Times New Roman" w:cs="Times New Roman"/>
          <w:i/>
          <w:sz w:val="18"/>
          <w:szCs w:val="18"/>
        </w:rPr>
        <w:t xml:space="preserve"> yıl süre ile geçerlidir).</w:t>
      </w:r>
    </w:p>
    <w:p w:rsidR="0027014E" w:rsidRDefault="005E320D" w:rsidP="0027014E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E320D">
        <w:rPr>
          <w:rFonts w:ascii="Times New Roman" w:hAnsi="Times New Roman" w:cs="Times New Roman"/>
          <w:b/>
          <w:u w:val="single"/>
        </w:rPr>
        <w:t>6</w:t>
      </w:r>
      <w:r w:rsidR="0027014E" w:rsidRPr="005E320D">
        <w:rPr>
          <w:rFonts w:ascii="Times New Roman" w:hAnsi="Times New Roman" w:cs="Times New Roman"/>
          <w:b/>
          <w:u w:val="single"/>
        </w:rPr>
        <w:t>-</w:t>
      </w:r>
      <w:r w:rsidR="0027014E" w:rsidRPr="003005D7">
        <w:rPr>
          <w:rFonts w:ascii="Times New Roman" w:hAnsi="Times New Roman" w:cs="Times New Roman"/>
        </w:rPr>
        <w:t xml:space="preserve"> </w:t>
      </w:r>
      <w:r w:rsidR="0027014E" w:rsidRPr="007B1048">
        <w:rPr>
          <w:rFonts w:ascii="Times New Roman" w:hAnsi="Times New Roman" w:cs="Times New Roman"/>
          <w:b/>
        </w:rPr>
        <w:t>İşletme, Tarih ve Türkçe Eğitimi Anabilim Dalı</w:t>
      </w:r>
      <w:r w:rsidR="0027014E" w:rsidRPr="003005D7">
        <w:rPr>
          <w:rFonts w:ascii="Times New Roman" w:hAnsi="Times New Roman" w:cs="Times New Roman"/>
        </w:rPr>
        <w:t xml:space="preserve"> (İnönü Üniversitesi ile ortak yüksek lisans)  programlarına başvuruda YDS (ÜDS, KPDS) veya Üniversitelerarası Kurul tarafından eşdeğerliliği kabul edilen (TOEFL</w:t>
      </w:r>
      <w:r w:rsidR="006B27BE">
        <w:rPr>
          <w:rFonts w:ascii="Times New Roman" w:hAnsi="Times New Roman" w:cs="Times New Roman"/>
        </w:rPr>
        <w:t>,</w:t>
      </w:r>
      <w:r w:rsidR="0027014E" w:rsidRPr="003005D7">
        <w:rPr>
          <w:rFonts w:ascii="Times New Roman" w:hAnsi="Times New Roman" w:cs="Times New Roman"/>
        </w:rPr>
        <w:t xml:space="preserve"> vb.)  ve eşdeğer dil sınavlarından birinden </w:t>
      </w:r>
      <w:r w:rsidR="0027014E" w:rsidRPr="007B1048">
        <w:rPr>
          <w:rFonts w:ascii="Times New Roman" w:hAnsi="Times New Roman" w:cs="Times New Roman"/>
          <w:b/>
        </w:rPr>
        <w:t>40 puan</w:t>
      </w:r>
      <w:r w:rsidR="0027014E" w:rsidRPr="003005D7">
        <w:rPr>
          <w:rFonts w:ascii="Times New Roman" w:hAnsi="Times New Roman" w:cs="Times New Roman"/>
        </w:rPr>
        <w:t xml:space="preserve"> almış olmak </w:t>
      </w:r>
      <w:r w:rsidR="0027014E" w:rsidRPr="006B27BE">
        <w:rPr>
          <w:rFonts w:ascii="Times New Roman" w:hAnsi="Times New Roman" w:cs="Times New Roman"/>
          <w:i/>
        </w:rPr>
        <w:t>(</w:t>
      </w:r>
      <w:r w:rsidR="0027014E" w:rsidRPr="006B27BE">
        <w:rPr>
          <w:rFonts w:ascii="Times New Roman" w:hAnsi="Times New Roman" w:cs="Times New Roman"/>
          <w:i/>
          <w:sz w:val="18"/>
          <w:szCs w:val="18"/>
        </w:rPr>
        <w:t>YDS, ÜDS ve KPDS süresiz, TOEFL, 2 yıl süre ile geçerlidir).</w:t>
      </w:r>
    </w:p>
    <w:p w:rsidR="0093181B" w:rsidRDefault="0093181B" w:rsidP="00840D6B">
      <w:pPr>
        <w:pStyle w:val="AralkYok"/>
        <w:rPr>
          <w:rFonts w:ascii="Times New Roman" w:hAnsi="Times New Roman" w:cs="Times New Roman"/>
          <w:i/>
        </w:rPr>
      </w:pPr>
    </w:p>
    <w:p w:rsidR="00A13AC7" w:rsidRPr="004D3318" w:rsidRDefault="004D3318" w:rsidP="00840D6B">
      <w:pPr>
        <w:pStyle w:val="AralkYok"/>
        <w:rPr>
          <w:rFonts w:ascii="Times New Roman" w:hAnsi="Times New Roman" w:cs="Times New Roman"/>
          <w:b/>
          <w:u w:val="single"/>
        </w:rPr>
      </w:pPr>
      <w:r w:rsidRPr="004D3318">
        <w:rPr>
          <w:rFonts w:ascii="Times New Roman" w:hAnsi="Times New Roman" w:cs="Times New Roman"/>
          <w:b/>
          <w:u w:val="single"/>
        </w:rPr>
        <w:t>DOKTORA BAŞVURU</w:t>
      </w:r>
      <w:r w:rsidR="00DD6A66">
        <w:rPr>
          <w:rFonts w:ascii="Times New Roman" w:hAnsi="Times New Roman" w:cs="Times New Roman"/>
          <w:b/>
          <w:u w:val="single"/>
        </w:rPr>
        <w:t xml:space="preserve"> KOŞULLARI</w:t>
      </w:r>
    </w:p>
    <w:p w:rsidR="004D3318" w:rsidRDefault="004D3318" w:rsidP="00840D6B">
      <w:pPr>
        <w:pStyle w:val="AralkYok"/>
        <w:rPr>
          <w:rFonts w:ascii="Times New Roman" w:hAnsi="Times New Roman" w:cs="Times New Roman"/>
          <w:b/>
        </w:rPr>
      </w:pPr>
    </w:p>
    <w:p w:rsidR="004704D0" w:rsidRDefault="004704D0" w:rsidP="004704D0">
      <w:pPr>
        <w:jc w:val="both"/>
        <w:rPr>
          <w:rFonts w:ascii="Times New Roman" w:eastAsia="Times New Roman" w:hAnsi="Times New Roman" w:cs="Times New Roman"/>
          <w:i/>
          <w:lang w:eastAsia="tr-TR"/>
        </w:rPr>
      </w:pPr>
      <w:r w:rsidRPr="000A1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1-</w:t>
      </w:r>
      <w:r w:rsidR="00C81774" w:rsidRPr="004704D0">
        <w:rPr>
          <w:rFonts w:ascii="Times New Roman" w:eastAsia="Times New Roman" w:hAnsi="Times New Roman" w:cs="Times New Roman"/>
          <w:sz w:val="24"/>
          <w:szCs w:val="24"/>
          <w:lang w:eastAsia="tr-TR"/>
        </w:rPr>
        <w:t>Tezli Yüksek Lisans Diplomasına veya Geçici Mezuniyet Belgesine sahip olması,</w:t>
      </w:r>
      <w:r w:rsidRPr="004704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704D0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Lisans mezunu olarak başvuran </w:t>
      </w:r>
      <w:proofErr w:type="gramStart"/>
      <w:r>
        <w:rPr>
          <w:rFonts w:ascii="Times New Roman" w:eastAsia="Times New Roman" w:hAnsi="Times New Roman" w:cs="Times New Roman"/>
          <w:i/>
          <w:lang w:eastAsia="tr-TR"/>
        </w:rPr>
        <w:t xml:space="preserve">adaylar </w:t>
      </w:r>
      <w:r w:rsidRPr="004704D0">
        <w:rPr>
          <w:rFonts w:ascii="Times New Roman" w:eastAsia="Times New Roman" w:hAnsi="Times New Roman" w:cs="Times New Roman"/>
          <w:i/>
          <w:lang w:eastAsia="tr-TR"/>
        </w:rPr>
        <w:t xml:space="preserve"> lisans</w:t>
      </w:r>
      <w:proofErr w:type="gramEnd"/>
      <w:r w:rsidRPr="004704D0">
        <w:rPr>
          <w:rFonts w:ascii="Times New Roman" w:eastAsia="Times New Roman" w:hAnsi="Times New Roman" w:cs="Times New Roman"/>
          <w:i/>
          <w:lang w:eastAsia="tr-TR"/>
        </w:rPr>
        <w:t xml:space="preserve"> diploması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 veya geçici mezuniyet belgesi</w:t>
      </w:r>
      <w:r w:rsidRPr="004704D0">
        <w:rPr>
          <w:rFonts w:ascii="Times New Roman" w:eastAsia="Times New Roman" w:hAnsi="Times New Roman" w:cs="Times New Roman"/>
          <w:i/>
          <w:lang w:eastAsia="tr-TR"/>
        </w:rPr>
        <w:t>, yüksek lisans mezunu olarak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 başvuran adaylar </w:t>
      </w:r>
      <w:r w:rsidRPr="004704D0">
        <w:rPr>
          <w:rFonts w:ascii="Times New Roman" w:eastAsia="Times New Roman" w:hAnsi="Times New Roman" w:cs="Times New Roman"/>
          <w:i/>
          <w:lang w:eastAsia="tr-TR"/>
        </w:rPr>
        <w:t>yüksek lisans diplomasını veya geçici mezuniyet belgesin</w:t>
      </w:r>
      <w:r>
        <w:rPr>
          <w:rFonts w:ascii="Times New Roman" w:eastAsia="Times New Roman" w:hAnsi="Times New Roman" w:cs="Times New Roman"/>
          <w:i/>
          <w:lang w:eastAsia="tr-TR"/>
        </w:rPr>
        <w:t>i ile başvuru yaparlar</w:t>
      </w:r>
      <w:r w:rsidR="00BA2104">
        <w:rPr>
          <w:rFonts w:ascii="Times New Roman" w:eastAsia="Times New Roman" w:hAnsi="Times New Roman" w:cs="Times New Roman"/>
          <w:i/>
          <w:lang w:eastAsia="tr-TR"/>
        </w:rPr>
        <w:t>.</w:t>
      </w:r>
      <w:r>
        <w:rPr>
          <w:rFonts w:ascii="Times New Roman" w:eastAsia="Times New Roman" w:hAnsi="Times New Roman" w:cs="Times New Roman"/>
          <w:i/>
          <w:lang w:eastAsia="tr-TR"/>
        </w:rPr>
        <w:t>)</w:t>
      </w:r>
    </w:p>
    <w:p w:rsidR="0064217B" w:rsidRPr="0064217B" w:rsidRDefault="00C81774" w:rsidP="004704D0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</w:pPr>
      <w:r w:rsidRPr="00E008A8"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 w:rsidRPr="00E00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8A8">
        <w:rPr>
          <w:rFonts w:ascii="Times New Roman" w:hAnsi="Times New Roman" w:cs="Times New Roman"/>
          <w:sz w:val="24"/>
          <w:szCs w:val="24"/>
        </w:rPr>
        <w:t>Akedemik</w:t>
      </w:r>
      <w:proofErr w:type="spellEnd"/>
      <w:r w:rsidRPr="00E008A8">
        <w:rPr>
          <w:rFonts w:ascii="Times New Roman" w:hAnsi="Times New Roman" w:cs="Times New Roman"/>
          <w:sz w:val="24"/>
          <w:szCs w:val="24"/>
        </w:rPr>
        <w:t xml:space="preserve"> Personel ve Lisansüstü Eğitim Giriş Sınavı’ </w:t>
      </w:r>
      <w:proofErr w:type="spellStart"/>
      <w:r w:rsidRPr="00E008A8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Pr="00E008A8">
        <w:rPr>
          <w:rFonts w:ascii="Times New Roman" w:hAnsi="Times New Roman" w:cs="Times New Roman"/>
          <w:sz w:val="24"/>
          <w:szCs w:val="24"/>
        </w:rPr>
        <w:t xml:space="preserve">  (ALES) başvurduğu programın puan türünden </w:t>
      </w:r>
      <w:r w:rsidRPr="004704D0">
        <w:rPr>
          <w:rFonts w:ascii="Times New Roman" w:hAnsi="Times New Roman" w:cs="Times New Roman"/>
          <w:i/>
        </w:rPr>
        <w:t xml:space="preserve">Türk Dili ve Edebiyatı Anabilim Dalı için en az </w:t>
      </w:r>
      <w:r w:rsidRPr="004704D0">
        <w:rPr>
          <w:rFonts w:ascii="Times New Roman" w:hAnsi="Times New Roman" w:cs="Times New Roman"/>
          <w:b/>
          <w:i/>
        </w:rPr>
        <w:t xml:space="preserve">55, </w:t>
      </w:r>
      <w:r w:rsidRPr="004704D0">
        <w:rPr>
          <w:rFonts w:ascii="Times New Roman" w:hAnsi="Times New Roman" w:cs="Times New Roman"/>
          <w:i/>
        </w:rPr>
        <w:t>Sosyal Hizmet Anabilim Dalı (Cumhuriyet Üniversitesi ile Ortak Doktora Programı)</w:t>
      </w:r>
      <w:r w:rsidR="00F178CE" w:rsidRPr="004704D0">
        <w:rPr>
          <w:rFonts w:ascii="Times New Roman" w:hAnsi="Times New Roman" w:cs="Times New Roman"/>
          <w:i/>
        </w:rPr>
        <w:t xml:space="preserve"> </w:t>
      </w:r>
      <w:proofErr w:type="gramStart"/>
      <w:r w:rsidRPr="004704D0">
        <w:rPr>
          <w:rFonts w:ascii="Times New Roman" w:hAnsi="Times New Roman" w:cs="Times New Roman"/>
          <w:i/>
        </w:rPr>
        <w:t>için</w:t>
      </w:r>
      <w:r w:rsidRPr="004704D0">
        <w:rPr>
          <w:rFonts w:ascii="Times New Roman" w:hAnsi="Times New Roman" w:cs="Times New Roman"/>
          <w:b/>
          <w:i/>
        </w:rPr>
        <w:t xml:space="preserve"> </w:t>
      </w:r>
      <w:r w:rsidR="0064217B" w:rsidRPr="0064217B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8D72E3" w:rsidRPr="004704D0">
        <w:rPr>
          <w:rFonts w:ascii="Times New Roman" w:eastAsia="Times New Roman" w:hAnsi="Times New Roman" w:cs="Times New Roman"/>
          <w:i/>
          <w:lang w:eastAsia="tr-TR"/>
        </w:rPr>
        <w:t>Tezli</w:t>
      </w:r>
      <w:proofErr w:type="gramEnd"/>
      <w:r w:rsidR="008D72E3" w:rsidRPr="004704D0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64217B" w:rsidRPr="0064217B">
        <w:rPr>
          <w:rFonts w:ascii="Times New Roman" w:eastAsia="Times New Roman" w:hAnsi="Times New Roman" w:cs="Times New Roman"/>
          <w:i/>
          <w:lang w:eastAsia="tr-TR"/>
        </w:rPr>
        <w:t xml:space="preserve">Yüksek Lisans Diploması ile müracaat eden adayların </w:t>
      </w:r>
      <w:r w:rsidRPr="004704D0">
        <w:rPr>
          <w:rFonts w:ascii="Times New Roman" w:eastAsia="Times New Roman" w:hAnsi="Times New Roman" w:cs="Times New Roman"/>
          <w:i/>
          <w:lang w:eastAsia="tr-TR"/>
        </w:rPr>
        <w:t xml:space="preserve">(ALES) ten </w:t>
      </w:r>
      <w:r w:rsidRPr="0064217B">
        <w:rPr>
          <w:rFonts w:ascii="Times New Roman" w:eastAsia="Times New Roman" w:hAnsi="Times New Roman" w:cs="Times New Roman"/>
          <w:i/>
          <w:lang w:eastAsia="tr-TR"/>
        </w:rPr>
        <w:t>başvurdukları puan türünden en az</w:t>
      </w:r>
      <w:r w:rsidRPr="004704D0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64217B" w:rsidRPr="00E008A8">
        <w:rPr>
          <w:rFonts w:ascii="Times New Roman" w:eastAsia="Times New Roman" w:hAnsi="Times New Roman" w:cs="Times New Roman"/>
          <w:b/>
          <w:i/>
          <w:lang w:eastAsia="tr-TR"/>
        </w:rPr>
        <w:t>60</w:t>
      </w:r>
      <w:r w:rsidR="0064217B" w:rsidRPr="0064217B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Pr="004704D0">
        <w:rPr>
          <w:rFonts w:ascii="Times New Roman" w:eastAsia="Times New Roman" w:hAnsi="Times New Roman" w:cs="Times New Roman"/>
          <w:i/>
          <w:lang w:eastAsia="tr-TR"/>
        </w:rPr>
        <w:t xml:space="preserve">ALES </w:t>
      </w:r>
      <w:r w:rsidR="00FF7E7E" w:rsidRPr="004704D0">
        <w:rPr>
          <w:rFonts w:ascii="Times New Roman" w:eastAsia="Times New Roman" w:hAnsi="Times New Roman" w:cs="Times New Roman"/>
          <w:i/>
          <w:lang w:eastAsia="tr-TR"/>
        </w:rPr>
        <w:t>standart puan türüne sahip olmak</w:t>
      </w:r>
      <w:r w:rsidR="0064217B" w:rsidRPr="0064217B">
        <w:rPr>
          <w:rFonts w:ascii="Times New Roman" w:eastAsia="Times New Roman" w:hAnsi="Times New Roman" w:cs="Times New Roman"/>
          <w:i/>
          <w:lang w:eastAsia="tr-TR"/>
        </w:rPr>
        <w:t xml:space="preserve">, Lisans Diploması ile müracaat eden adayların (ALES) ten başvurdukları puan türünden en az </w:t>
      </w:r>
      <w:r w:rsidR="0064217B" w:rsidRPr="00E008A8">
        <w:rPr>
          <w:rFonts w:ascii="Times New Roman" w:eastAsia="Times New Roman" w:hAnsi="Times New Roman" w:cs="Times New Roman"/>
          <w:b/>
          <w:i/>
          <w:lang w:eastAsia="tr-TR"/>
        </w:rPr>
        <w:t>80</w:t>
      </w:r>
      <w:r w:rsidR="0064217B" w:rsidRPr="0064217B">
        <w:rPr>
          <w:rFonts w:ascii="Times New Roman" w:eastAsia="Times New Roman" w:hAnsi="Times New Roman" w:cs="Times New Roman"/>
          <w:i/>
          <w:lang w:eastAsia="tr-TR"/>
        </w:rPr>
        <w:t xml:space="preserve"> standart puan türüne sahip olma</w:t>
      </w:r>
      <w:r w:rsidR="00DD0152" w:rsidRPr="004704D0">
        <w:rPr>
          <w:rFonts w:ascii="Times New Roman" w:eastAsia="Times New Roman" w:hAnsi="Times New Roman" w:cs="Times New Roman"/>
          <w:i/>
          <w:lang w:eastAsia="tr-TR"/>
        </w:rPr>
        <w:t>k</w:t>
      </w:r>
      <w:r w:rsidR="00DD015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 (</w:t>
      </w:r>
      <w:r w:rsidR="00DD0152" w:rsidRPr="00DD0152"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  <w:t>ALES 3 yıl süre ile geçerlidir.)</w:t>
      </w:r>
    </w:p>
    <w:p w:rsidR="00AF1CA0" w:rsidRPr="00AF1CA0" w:rsidRDefault="00F01763" w:rsidP="009F58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1CA0">
        <w:rPr>
          <w:rFonts w:ascii="Times New Roman" w:hAnsi="Times New Roman" w:cs="Times New Roman"/>
          <w:b/>
          <w:sz w:val="24"/>
          <w:szCs w:val="24"/>
          <w:u w:val="single"/>
        </w:rPr>
        <w:t>3-</w:t>
      </w:r>
      <w:r w:rsidRPr="00AF1CA0">
        <w:rPr>
          <w:rFonts w:ascii="Times New Roman" w:hAnsi="Times New Roman" w:cs="Times New Roman"/>
          <w:sz w:val="24"/>
          <w:szCs w:val="24"/>
        </w:rPr>
        <w:t xml:space="preserve"> Lisans ve yüksek </w:t>
      </w:r>
      <w:proofErr w:type="gramStart"/>
      <w:r w:rsidRPr="00AF1CA0">
        <w:rPr>
          <w:rFonts w:ascii="Times New Roman" w:hAnsi="Times New Roman" w:cs="Times New Roman"/>
          <w:sz w:val="24"/>
          <w:szCs w:val="24"/>
        </w:rPr>
        <w:t>lisans  mezuniyet</w:t>
      </w:r>
      <w:proofErr w:type="gramEnd"/>
      <w:r w:rsidRPr="00AF1CA0">
        <w:rPr>
          <w:rFonts w:ascii="Times New Roman" w:hAnsi="Times New Roman" w:cs="Times New Roman"/>
          <w:sz w:val="24"/>
          <w:szCs w:val="24"/>
        </w:rPr>
        <w:t xml:space="preserve"> derecesini gösteren resmi onaylı not  durum belgesine (Transkript) sahip olmak.</w:t>
      </w:r>
    </w:p>
    <w:p w:rsidR="00F01763" w:rsidRPr="00AF1CA0" w:rsidRDefault="00AF1CA0" w:rsidP="00AF1CA0">
      <w:pPr>
        <w:pStyle w:val="AralkYok"/>
        <w:jc w:val="both"/>
        <w:rPr>
          <w:i/>
        </w:rPr>
      </w:pPr>
      <w:proofErr w:type="gramStart"/>
      <w:r w:rsidRPr="00AF1CA0">
        <w:rPr>
          <w:rFonts w:ascii="Times New Roman" w:hAnsi="Times New Roman" w:cs="Times New Roman"/>
        </w:rPr>
        <w:t>(</w:t>
      </w:r>
      <w:proofErr w:type="gramEnd"/>
      <w:r w:rsidR="005D4709" w:rsidRPr="00AF1CA0">
        <w:rPr>
          <w:rFonts w:ascii="Times New Roman" w:hAnsi="Times New Roman" w:cs="Times New Roman"/>
          <w:i/>
        </w:rPr>
        <w:t>Lisans</w:t>
      </w:r>
      <w:r w:rsidR="00737058" w:rsidRPr="00AF1CA0">
        <w:rPr>
          <w:rFonts w:ascii="Times New Roman" w:hAnsi="Times New Roman" w:cs="Times New Roman"/>
          <w:i/>
        </w:rPr>
        <w:t xml:space="preserve"> mezunu adayların not ortalamasının 4 üzerinden e</w:t>
      </w:r>
      <w:r w:rsidR="005D4709" w:rsidRPr="00AF1CA0">
        <w:rPr>
          <w:rFonts w:ascii="Times New Roman" w:hAnsi="Times New Roman" w:cs="Times New Roman"/>
          <w:i/>
        </w:rPr>
        <w:t>n az 3 veya 100 üzerinden 75 not</w:t>
      </w:r>
      <w:r w:rsidRPr="00AF1CA0">
        <w:rPr>
          <w:rFonts w:ascii="Times New Roman" w:hAnsi="Times New Roman" w:cs="Times New Roman"/>
          <w:i/>
        </w:rPr>
        <w:t xml:space="preserve"> ortalamasına sahip olması gerekir.</w:t>
      </w:r>
      <w:r w:rsidR="00737058" w:rsidRPr="00AF1CA0">
        <w:rPr>
          <w:rFonts w:ascii="Times New Roman" w:hAnsi="Times New Roman" w:cs="Times New Roman"/>
        </w:rPr>
        <w:t xml:space="preserve"> </w:t>
      </w:r>
      <w:r w:rsidR="00F01763" w:rsidRPr="00AF1CA0">
        <w:rPr>
          <w:rFonts w:ascii="Times New Roman" w:hAnsi="Times New Roman" w:cs="Times New Roman"/>
          <w:i/>
        </w:rPr>
        <w:t xml:space="preserve">Lisans ve yüksek lisans genel not ortalaması 4 lük sisteme göre belirlenmiş olan adayların 100 lük sistemdeki eşdeğer lisans ve yüksek lisans genel not ortalamasını gösteren belgeyi mezun olduğu üniversiteden temin ederek, başvuru esnasında teslim </w:t>
      </w:r>
      <w:proofErr w:type="spellStart"/>
      <w:r w:rsidR="00F01763" w:rsidRPr="00AF1CA0">
        <w:rPr>
          <w:rFonts w:ascii="Times New Roman" w:hAnsi="Times New Roman" w:cs="Times New Roman"/>
          <w:i/>
        </w:rPr>
        <w:t>etmelri</w:t>
      </w:r>
      <w:proofErr w:type="spellEnd"/>
      <w:r w:rsidR="00F01763" w:rsidRPr="00AF1CA0">
        <w:rPr>
          <w:rFonts w:ascii="Times New Roman" w:hAnsi="Times New Roman" w:cs="Times New Roman"/>
          <w:i/>
        </w:rPr>
        <w:t xml:space="preserve"> gerekmektedir. Teslim etmeyen adayların lisans not ortalamasının 100 lük sisteme göre eş değeri, Yükseköğretim </w:t>
      </w:r>
      <w:proofErr w:type="gramStart"/>
      <w:r w:rsidR="00F01763" w:rsidRPr="00AF1CA0">
        <w:rPr>
          <w:rFonts w:ascii="Times New Roman" w:hAnsi="Times New Roman" w:cs="Times New Roman"/>
          <w:i/>
        </w:rPr>
        <w:t>Kurulu’nun  belirlemiş</w:t>
      </w:r>
      <w:proofErr w:type="gramEnd"/>
      <w:r w:rsidR="00F01763" w:rsidRPr="00AF1CA0">
        <w:rPr>
          <w:rFonts w:ascii="Times New Roman" w:hAnsi="Times New Roman" w:cs="Times New Roman"/>
          <w:i/>
        </w:rPr>
        <w:t xml:space="preserve"> olduğu eşdeğerlik tablosuna göre belirlenecektir</w:t>
      </w:r>
      <w:r w:rsidR="00F01763" w:rsidRPr="00AF1CA0">
        <w:rPr>
          <w:i/>
        </w:rPr>
        <w:t>.)</w:t>
      </w:r>
    </w:p>
    <w:p w:rsidR="0064217B" w:rsidRPr="0064217B" w:rsidRDefault="000A1143" w:rsidP="006421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1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4-</w:t>
      </w:r>
      <w:r w:rsidR="0064217B" w:rsidRPr="00642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YDS (ÜDS, KPDS) den en az </w:t>
      </w:r>
      <w:r w:rsidR="0064217B" w:rsidRPr="006421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55</w:t>
      </w:r>
      <w:r w:rsidR="0064217B" w:rsidRPr="006421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 almış olmak veya Üniversitelerarası Kurul tarafından eşd</w:t>
      </w:r>
      <w:r w:rsidR="005F62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eğerliliği kabul edilen (TOEFL </w:t>
      </w:r>
      <w:r w:rsidR="0064217B" w:rsidRPr="0064217B">
        <w:rPr>
          <w:rFonts w:ascii="Times New Roman" w:eastAsia="Times New Roman" w:hAnsi="Times New Roman" w:cs="Times New Roman"/>
          <w:sz w:val="24"/>
          <w:szCs w:val="24"/>
          <w:lang w:eastAsia="tr-TR"/>
        </w:rPr>
        <w:t>vb.) yabancı dil sınavından bu puan muadili bir puan almış olması gerekir.</w:t>
      </w:r>
      <w:r w:rsidR="0064217B" w:rsidRPr="0064217B">
        <w:rPr>
          <w:rFonts w:ascii="Times New Roman" w:eastAsia="Times New Roman" w:hAnsi="Times New Roman" w:cs="Times New Roman"/>
          <w:b/>
          <w:bCs/>
          <w:color w:val="C10000"/>
          <w:sz w:val="24"/>
          <w:szCs w:val="24"/>
          <w:lang w:eastAsia="tr-TR"/>
        </w:rPr>
        <w:t xml:space="preserve"> </w:t>
      </w:r>
      <w:r w:rsidR="0064217B" w:rsidRPr="0064217B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64217B" w:rsidRPr="0064217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YDS, ÜDS ve KPDS süresiz, TOEFL</w:t>
      </w:r>
      <w:r w:rsidR="005F629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vb.</w:t>
      </w:r>
      <w:r w:rsidR="0064217B" w:rsidRPr="0064217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 yıl süre ile geçerlidir).</w:t>
      </w:r>
    </w:p>
    <w:p w:rsidR="00A74179" w:rsidRDefault="00A74179" w:rsidP="00A74179">
      <w:pPr>
        <w:rPr>
          <w:rFonts w:ascii="Times New Roman" w:hAnsi="Times New Roman" w:cs="Times New Roman"/>
          <w:b/>
          <w:u w:val="single"/>
        </w:rPr>
      </w:pPr>
      <w:r w:rsidRPr="003366DD">
        <w:rPr>
          <w:rFonts w:ascii="Times New Roman" w:hAnsi="Times New Roman" w:cs="Times New Roman"/>
          <w:b/>
          <w:u w:val="single"/>
        </w:rPr>
        <w:lastRenderedPageBreak/>
        <w:t>DEĞERLENDİRME</w:t>
      </w:r>
    </w:p>
    <w:p w:rsidR="00A74179" w:rsidRPr="003366DD" w:rsidRDefault="00A74179" w:rsidP="00A7417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Yüksek Lisans</w:t>
      </w:r>
      <w:r w:rsidR="00E24F24">
        <w:rPr>
          <w:rFonts w:ascii="Times New Roman" w:hAnsi="Times New Roman" w:cs="Times New Roman"/>
          <w:b/>
          <w:u w:val="single"/>
        </w:rPr>
        <w:t xml:space="preserve"> Programları</w:t>
      </w:r>
    </w:p>
    <w:p w:rsidR="00A74179" w:rsidRPr="003005D7" w:rsidRDefault="00A74179" w:rsidP="00A741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Başvuran adayların değerlendirmesi, </w:t>
      </w:r>
      <w:r w:rsidRPr="003005D7">
        <w:rPr>
          <w:rFonts w:ascii="Times New Roman" w:hAnsi="Times New Roman" w:cs="Times New Roman"/>
        </w:rPr>
        <w:t xml:space="preserve">Adıyaman Üniversitesi Lisansüstü Eğitim-Öğretim Yönetmeliği’nin 11. </w:t>
      </w:r>
      <w:r>
        <w:rPr>
          <w:rFonts w:ascii="Times New Roman" w:hAnsi="Times New Roman" w:cs="Times New Roman"/>
        </w:rPr>
        <w:t>maddesine göre yapılacaktır. (ALES</w:t>
      </w:r>
      <w:r w:rsidRPr="003005D7">
        <w:rPr>
          <w:rFonts w:ascii="Times New Roman" w:hAnsi="Times New Roman" w:cs="Times New Roman"/>
        </w:rPr>
        <w:t xml:space="preserve"> puanının %50’si, Lisans not ortalamasının %30’u, yabancı dil sınav notunun %20’si</w:t>
      </w:r>
      <w:r>
        <w:rPr>
          <w:rFonts w:ascii="Times New Roman" w:hAnsi="Times New Roman" w:cs="Times New Roman"/>
        </w:rPr>
        <w:t xml:space="preserve"> hesaplanarak </w:t>
      </w:r>
      <w:r w:rsidRPr="003005D7">
        <w:rPr>
          <w:rFonts w:ascii="Times New Roman" w:hAnsi="Times New Roman" w:cs="Times New Roman"/>
        </w:rPr>
        <w:t xml:space="preserve">Anabilim Dalı Akademik Kurulu önerisi ve </w:t>
      </w:r>
      <w:r>
        <w:rPr>
          <w:rFonts w:ascii="Times New Roman" w:hAnsi="Times New Roman" w:cs="Times New Roman"/>
        </w:rPr>
        <w:t>E</w:t>
      </w:r>
      <w:r w:rsidRPr="003005D7">
        <w:rPr>
          <w:rFonts w:ascii="Times New Roman" w:hAnsi="Times New Roman" w:cs="Times New Roman"/>
        </w:rPr>
        <w:t xml:space="preserve">nstitü </w:t>
      </w:r>
      <w:r>
        <w:rPr>
          <w:rFonts w:ascii="Times New Roman" w:hAnsi="Times New Roman" w:cs="Times New Roman"/>
        </w:rPr>
        <w:t>Y</w:t>
      </w:r>
      <w:r w:rsidRPr="003005D7">
        <w:rPr>
          <w:rFonts w:ascii="Times New Roman" w:hAnsi="Times New Roman" w:cs="Times New Roman"/>
        </w:rPr>
        <w:t xml:space="preserve">önetim </w:t>
      </w:r>
      <w:r>
        <w:rPr>
          <w:rFonts w:ascii="Times New Roman" w:hAnsi="Times New Roman" w:cs="Times New Roman"/>
        </w:rPr>
        <w:t>Kurulu kararıyla genel başarı notu</w:t>
      </w:r>
      <w:r w:rsidRPr="003005D7">
        <w:rPr>
          <w:rFonts w:ascii="Times New Roman" w:hAnsi="Times New Roman" w:cs="Times New Roman"/>
        </w:rPr>
        <w:t xml:space="preserve"> en az 55 puan </w:t>
      </w:r>
      <w:r>
        <w:rPr>
          <w:rFonts w:ascii="Times New Roman" w:hAnsi="Times New Roman" w:cs="Times New Roman"/>
        </w:rPr>
        <w:t>olan</w:t>
      </w:r>
      <w:r w:rsidRPr="003005D7">
        <w:rPr>
          <w:rFonts w:ascii="Times New Roman" w:hAnsi="Times New Roman" w:cs="Times New Roman"/>
        </w:rPr>
        <w:t xml:space="preserve"> adaylar arasında sıralama yapılır.)</w:t>
      </w:r>
    </w:p>
    <w:p w:rsidR="00A74179" w:rsidRPr="003005D7" w:rsidRDefault="00A74179" w:rsidP="00A741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Güzel Sanatlar Alanlarında başvuran adayların değerlendirmesi, </w:t>
      </w:r>
      <w:r w:rsidRPr="00124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(Y</w:t>
      </w:r>
      <w:r w:rsidRPr="003005D7">
        <w:rPr>
          <w:rFonts w:ascii="Times New Roman" w:hAnsi="Times New Roman" w:cs="Times New Roman"/>
        </w:rPr>
        <w:t>abancı dil sınav notunun %20’si</w:t>
      </w:r>
      <w:r>
        <w:rPr>
          <w:rFonts w:ascii="Times New Roman" w:hAnsi="Times New Roman" w:cs="Times New Roman"/>
        </w:rPr>
        <w:t xml:space="preserve">, </w:t>
      </w:r>
      <w:r w:rsidRPr="003005D7">
        <w:rPr>
          <w:rFonts w:ascii="Times New Roman" w:hAnsi="Times New Roman" w:cs="Times New Roman"/>
        </w:rPr>
        <w:t>Lisans not ortalamasının %</w:t>
      </w:r>
      <w:r>
        <w:rPr>
          <w:rFonts w:ascii="Times New Roman" w:hAnsi="Times New Roman" w:cs="Times New Roman"/>
        </w:rPr>
        <w:t>2</w:t>
      </w:r>
      <w:r w:rsidRPr="003005D7">
        <w:rPr>
          <w:rFonts w:ascii="Times New Roman" w:hAnsi="Times New Roman" w:cs="Times New Roman"/>
        </w:rPr>
        <w:t>0’</w:t>
      </w:r>
      <w:r>
        <w:rPr>
          <w:rFonts w:ascii="Times New Roman" w:hAnsi="Times New Roman" w:cs="Times New Roman"/>
        </w:rPr>
        <w:t>si, mesleki birikimi ölçme ve değerlendirme sınav puanının %</w:t>
      </w:r>
      <w:proofErr w:type="gramStart"/>
      <w:r>
        <w:rPr>
          <w:rFonts w:ascii="Times New Roman" w:hAnsi="Times New Roman" w:cs="Times New Roman"/>
        </w:rPr>
        <w:t xml:space="preserve">60’ı  </w:t>
      </w:r>
      <w:r w:rsidRPr="003005D7">
        <w:rPr>
          <w:rFonts w:ascii="Times New Roman" w:hAnsi="Times New Roman" w:cs="Times New Roman"/>
        </w:rPr>
        <w:t>hesaplanarak</w:t>
      </w:r>
      <w:proofErr w:type="gramEnd"/>
      <w:r w:rsidRPr="003005D7">
        <w:rPr>
          <w:rFonts w:ascii="Times New Roman" w:hAnsi="Times New Roman" w:cs="Times New Roman"/>
        </w:rPr>
        <w:t xml:space="preserve"> Anabilim Dalı Akademik Kurulu önerisi ve </w:t>
      </w:r>
      <w:r>
        <w:rPr>
          <w:rFonts w:ascii="Times New Roman" w:hAnsi="Times New Roman" w:cs="Times New Roman"/>
        </w:rPr>
        <w:t>E</w:t>
      </w:r>
      <w:r w:rsidRPr="003005D7">
        <w:rPr>
          <w:rFonts w:ascii="Times New Roman" w:hAnsi="Times New Roman" w:cs="Times New Roman"/>
        </w:rPr>
        <w:t xml:space="preserve">nstitü </w:t>
      </w:r>
      <w:r>
        <w:rPr>
          <w:rFonts w:ascii="Times New Roman" w:hAnsi="Times New Roman" w:cs="Times New Roman"/>
        </w:rPr>
        <w:t>Y</w:t>
      </w:r>
      <w:r w:rsidRPr="003005D7">
        <w:rPr>
          <w:rFonts w:ascii="Times New Roman" w:hAnsi="Times New Roman" w:cs="Times New Roman"/>
        </w:rPr>
        <w:t xml:space="preserve">önetim </w:t>
      </w:r>
      <w:r>
        <w:rPr>
          <w:rFonts w:ascii="Times New Roman" w:hAnsi="Times New Roman" w:cs="Times New Roman"/>
        </w:rPr>
        <w:t>Kurulu kararıyla genel başarı notu</w:t>
      </w:r>
      <w:r w:rsidRPr="003005D7">
        <w:rPr>
          <w:rFonts w:ascii="Times New Roman" w:hAnsi="Times New Roman" w:cs="Times New Roman"/>
        </w:rPr>
        <w:t xml:space="preserve"> en az 55 puan </w:t>
      </w:r>
      <w:r>
        <w:rPr>
          <w:rFonts w:ascii="Times New Roman" w:hAnsi="Times New Roman" w:cs="Times New Roman"/>
        </w:rPr>
        <w:t>olan</w:t>
      </w:r>
      <w:r w:rsidRPr="003005D7">
        <w:rPr>
          <w:rFonts w:ascii="Times New Roman" w:hAnsi="Times New Roman" w:cs="Times New Roman"/>
        </w:rPr>
        <w:t xml:space="preserve"> adaylar arasında sıralama yapılır.</w:t>
      </w:r>
      <w:r>
        <w:rPr>
          <w:rFonts w:ascii="Times New Roman" w:hAnsi="Times New Roman" w:cs="Times New Roman"/>
        </w:rPr>
        <w:t xml:space="preserve"> Eşitlik durumunda yabancı dil puanı yüksek olanlara öncelik verilir.</w:t>
      </w:r>
      <w:proofErr w:type="gramStart"/>
      <w:r w:rsidRPr="003005D7">
        <w:rPr>
          <w:rFonts w:ascii="Times New Roman" w:hAnsi="Times New Roman" w:cs="Times New Roman"/>
        </w:rPr>
        <w:t>)</w:t>
      </w:r>
      <w:proofErr w:type="gramEnd"/>
    </w:p>
    <w:p w:rsidR="00A74179" w:rsidRDefault="00A74179" w:rsidP="00695BF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Doktora</w:t>
      </w:r>
      <w:r w:rsidR="00E24F24">
        <w:rPr>
          <w:rFonts w:ascii="Times New Roman" w:hAnsi="Times New Roman" w:cs="Times New Roman"/>
          <w:b/>
          <w:u w:val="single"/>
        </w:rPr>
        <w:t xml:space="preserve"> Programları</w:t>
      </w:r>
    </w:p>
    <w:p w:rsidR="0093181B" w:rsidRPr="003005D7" w:rsidRDefault="0093181B" w:rsidP="009318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Başvuran adayların değerlendirmesi, </w:t>
      </w:r>
      <w:r w:rsidRPr="003005D7">
        <w:rPr>
          <w:rFonts w:ascii="Times New Roman" w:hAnsi="Times New Roman" w:cs="Times New Roman"/>
        </w:rPr>
        <w:t xml:space="preserve">Adıyaman Üniversitesi Lisansüstü Eğitim-Öğretim Yönetmeliği’nin 11. </w:t>
      </w:r>
      <w:r>
        <w:rPr>
          <w:rFonts w:ascii="Times New Roman" w:hAnsi="Times New Roman" w:cs="Times New Roman"/>
        </w:rPr>
        <w:t>maddesine göre yapılacaktır. (ALES</w:t>
      </w:r>
      <w:r w:rsidRPr="003005D7">
        <w:rPr>
          <w:rFonts w:ascii="Times New Roman" w:hAnsi="Times New Roman" w:cs="Times New Roman"/>
        </w:rPr>
        <w:t xml:space="preserve"> puanının %50’si, </w:t>
      </w:r>
      <w:r>
        <w:rPr>
          <w:rFonts w:ascii="Times New Roman" w:hAnsi="Times New Roman" w:cs="Times New Roman"/>
        </w:rPr>
        <w:t xml:space="preserve">Yüksek Lisans ve </w:t>
      </w:r>
      <w:r w:rsidRPr="003005D7">
        <w:rPr>
          <w:rFonts w:ascii="Times New Roman" w:hAnsi="Times New Roman" w:cs="Times New Roman"/>
        </w:rPr>
        <w:t>Lisans not ortalamasının %30’u, yabancı dil sınav notunun %20’si</w:t>
      </w:r>
      <w:r>
        <w:rPr>
          <w:rFonts w:ascii="Times New Roman" w:hAnsi="Times New Roman" w:cs="Times New Roman"/>
        </w:rPr>
        <w:t xml:space="preserve"> hesaplanarak </w:t>
      </w:r>
      <w:r w:rsidRPr="003005D7">
        <w:rPr>
          <w:rFonts w:ascii="Times New Roman" w:hAnsi="Times New Roman" w:cs="Times New Roman"/>
        </w:rPr>
        <w:t xml:space="preserve">Anabilim Dalı Akademik Kurulu önerisi ve </w:t>
      </w:r>
      <w:r>
        <w:rPr>
          <w:rFonts w:ascii="Times New Roman" w:hAnsi="Times New Roman" w:cs="Times New Roman"/>
        </w:rPr>
        <w:t>E</w:t>
      </w:r>
      <w:r w:rsidRPr="003005D7">
        <w:rPr>
          <w:rFonts w:ascii="Times New Roman" w:hAnsi="Times New Roman" w:cs="Times New Roman"/>
        </w:rPr>
        <w:t xml:space="preserve">nstitü </w:t>
      </w:r>
      <w:r>
        <w:rPr>
          <w:rFonts w:ascii="Times New Roman" w:hAnsi="Times New Roman" w:cs="Times New Roman"/>
        </w:rPr>
        <w:t>Y</w:t>
      </w:r>
      <w:r w:rsidRPr="003005D7">
        <w:rPr>
          <w:rFonts w:ascii="Times New Roman" w:hAnsi="Times New Roman" w:cs="Times New Roman"/>
        </w:rPr>
        <w:t xml:space="preserve">önetim </w:t>
      </w:r>
      <w:r>
        <w:rPr>
          <w:rFonts w:ascii="Times New Roman" w:hAnsi="Times New Roman" w:cs="Times New Roman"/>
        </w:rPr>
        <w:t>Kurulu kararıyla genel başarı notu</w:t>
      </w:r>
      <w:r w:rsidRPr="003005D7">
        <w:rPr>
          <w:rFonts w:ascii="Times New Roman" w:hAnsi="Times New Roman" w:cs="Times New Roman"/>
        </w:rPr>
        <w:t xml:space="preserve"> en az </w:t>
      </w:r>
      <w:r w:rsidRPr="004B4450">
        <w:rPr>
          <w:rFonts w:ascii="Times New Roman" w:hAnsi="Times New Roman" w:cs="Times New Roman"/>
          <w:b/>
        </w:rPr>
        <w:t>60</w:t>
      </w:r>
      <w:r w:rsidRPr="003005D7">
        <w:rPr>
          <w:rFonts w:ascii="Times New Roman" w:hAnsi="Times New Roman" w:cs="Times New Roman"/>
        </w:rPr>
        <w:t xml:space="preserve"> puan </w:t>
      </w:r>
      <w:r>
        <w:rPr>
          <w:rFonts w:ascii="Times New Roman" w:hAnsi="Times New Roman" w:cs="Times New Roman"/>
        </w:rPr>
        <w:t>olan</w:t>
      </w:r>
      <w:r w:rsidRPr="003005D7">
        <w:rPr>
          <w:rFonts w:ascii="Times New Roman" w:hAnsi="Times New Roman" w:cs="Times New Roman"/>
        </w:rPr>
        <w:t xml:space="preserve"> adaylar arasında sıralama yapılır.)</w:t>
      </w:r>
    </w:p>
    <w:p w:rsidR="008B0BE3" w:rsidRDefault="004A5BDC" w:rsidP="00D40BC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E5DA3" w:rsidRDefault="00CE5DA3" w:rsidP="00D40BC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40BCB" w:rsidRPr="004A5BDC" w:rsidRDefault="002C112F" w:rsidP="00D40BC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A5BDC" w:rsidRPr="004A5BDC">
        <w:rPr>
          <w:rFonts w:ascii="Times New Roman" w:hAnsi="Times New Roman" w:cs="Times New Roman"/>
          <w:b/>
          <w:sz w:val="20"/>
          <w:szCs w:val="20"/>
        </w:rPr>
        <w:t>YÜKSEK LİSANS BAŞVURUSUNDA</w:t>
      </w:r>
      <w:r w:rsidR="00D40BCB">
        <w:rPr>
          <w:rFonts w:ascii="Times New Roman" w:hAnsi="Times New Roman" w:cs="Times New Roman"/>
          <w:b/>
          <w:sz w:val="20"/>
          <w:szCs w:val="20"/>
        </w:rPr>
        <w:tab/>
      </w:r>
      <w:r w:rsidR="00D40BC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40BCB">
        <w:rPr>
          <w:rFonts w:ascii="Times New Roman" w:hAnsi="Times New Roman" w:cs="Times New Roman"/>
          <w:b/>
          <w:sz w:val="20"/>
          <w:szCs w:val="20"/>
        </w:rPr>
        <w:t xml:space="preserve">       DOKTORA</w:t>
      </w:r>
      <w:r w:rsidR="00D40BCB" w:rsidRPr="004A5BDC">
        <w:rPr>
          <w:rFonts w:ascii="Times New Roman" w:hAnsi="Times New Roman" w:cs="Times New Roman"/>
          <w:b/>
          <w:sz w:val="20"/>
          <w:szCs w:val="20"/>
        </w:rPr>
        <w:t xml:space="preserve"> BAŞVURUSUNDA</w:t>
      </w:r>
    </w:p>
    <w:p w:rsidR="000F1339" w:rsidRDefault="00D40BCB" w:rsidP="004A5BD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A5B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C112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A5BDC">
        <w:rPr>
          <w:rFonts w:ascii="Times New Roman" w:hAnsi="Times New Roman" w:cs="Times New Roman"/>
          <w:b/>
          <w:sz w:val="20"/>
          <w:szCs w:val="20"/>
        </w:rPr>
        <w:t>İSTENEN BELGELER</w:t>
      </w:r>
      <w:r w:rsidRPr="004A3B1C">
        <w:rPr>
          <w:rFonts w:ascii="Times New Roman" w:hAnsi="Times New Roman" w:cs="Times New Roman"/>
        </w:rPr>
        <w:t xml:space="preserve">  </w:t>
      </w:r>
      <w:r w:rsidR="004A5BD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A5BDC" w:rsidRPr="004A5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5BDC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A5BDC">
        <w:rPr>
          <w:rFonts w:ascii="Times New Roman" w:hAnsi="Times New Roman" w:cs="Times New Roman"/>
          <w:b/>
          <w:sz w:val="20"/>
          <w:szCs w:val="20"/>
        </w:rPr>
        <w:t>İSTENEN BELGELER</w:t>
      </w:r>
      <w:r w:rsidRPr="004A3B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A5B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Style w:val="TabloKlavuzu"/>
        <w:tblpPr w:leftFromText="141" w:rightFromText="141" w:vertAnchor="text" w:horzAnchor="margin" w:tblpX="108" w:tblpY="293"/>
        <w:tblW w:w="0" w:type="auto"/>
        <w:tblLook w:val="04A0" w:firstRow="1" w:lastRow="0" w:firstColumn="1" w:lastColumn="0" w:noHBand="0" w:noVBand="1"/>
      </w:tblPr>
      <w:tblGrid>
        <w:gridCol w:w="392"/>
        <w:gridCol w:w="3544"/>
      </w:tblGrid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Lisansüstü Programlara Başvuru Formu</w:t>
            </w:r>
          </w:p>
        </w:tc>
      </w:tr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proofErr w:type="spellStart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Diplaması</w:t>
            </w:r>
            <w:proofErr w:type="spellEnd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 veya Geçici Mezuniyet Belgesi</w:t>
            </w:r>
          </w:p>
        </w:tc>
      </w:tr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Not Döküm Belgesi (Transkript)</w:t>
            </w:r>
          </w:p>
        </w:tc>
      </w:tr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</w:p>
        </w:tc>
      </w:tr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A5BDC" w:rsidRPr="00F65A5C" w:rsidRDefault="004A5BDC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Yabancı Dil Sınav Sonuç </w:t>
            </w:r>
            <w:r w:rsidR="00AB43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elgesi</w:t>
            </w:r>
          </w:p>
        </w:tc>
      </w:tr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Nufus</w:t>
            </w:r>
            <w:proofErr w:type="spellEnd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 Cüzdanı Fotokopisi</w:t>
            </w:r>
          </w:p>
        </w:tc>
      </w:tr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Vesikalık </w:t>
            </w:r>
            <w:proofErr w:type="spellStart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Fotograf</w:t>
            </w:r>
            <w:proofErr w:type="spellEnd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 (2 Adet)</w:t>
            </w:r>
          </w:p>
        </w:tc>
      </w:tr>
      <w:tr w:rsidR="004A5BDC" w:rsidTr="00AB4387">
        <w:tc>
          <w:tcPr>
            <w:tcW w:w="392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A5BDC" w:rsidRPr="00F65A5C" w:rsidRDefault="004A5BDC" w:rsidP="004A5B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Askerlik Durum Belgesi (Erkek Adaylar İçin)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534"/>
        <w:gridCol w:w="4036"/>
      </w:tblGrid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Lisansüstü Programlara Başvuru Formu</w:t>
            </w:r>
          </w:p>
        </w:tc>
      </w:tr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D40BCB" w:rsidRPr="00F65A5C" w:rsidRDefault="00D40BCB" w:rsidP="00896A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r w:rsidR="00896A7F">
              <w:rPr>
                <w:rFonts w:ascii="Times New Roman" w:hAnsi="Times New Roman" w:cs="Times New Roman"/>
                <w:sz w:val="24"/>
                <w:szCs w:val="24"/>
              </w:rPr>
              <w:t xml:space="preserve">ve Yüksek Lisans </w:t>
            </w:r>
            <w:proofErr w:type="spellStart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Diplaması</w:t>
            </w:r>
            <w:proofErr w:type="spellEnd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 veya Geçici Mezuniyet Belgesi</w:t>
            </w:r>
          </w:p>
        </w:tc>
      </w:tr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Not Döküm Belgesi (Transkript)</w:t>
            </w:r>
          </w:p>
        </w:tc>
      </w:tr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</w:p>
        </w:tc>
      </w:tr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Yabancı Dil Sınav Sonuç Belgesi</w:t>
            </w:r>
          </w:p>
        </w:tc>
      </w:tr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Nufus</w:t>
            </w:r>
            <w:proofErr w:type="spellEnd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 Cüzdanı Fotokopisi</w:t>
            </w:r>
          </w:p>
        </w:tc>
      </w:tr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Vesikalık </w:t>
            </w:r>
            <w:proofErr w:type="spellStart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Fotograf</w:t>
            </w:r>
            <w:proofErr w:type="spellEnd"/>
            <w:r w:rsidRPr="00F65A5C">
              <w:rPr>
                <w:rFonts w:ascii="Times New Roman" w:hAnsi="Times New Roman" w:cs="Times New Roman"/>
                <w:sz w:val="24"/>
                <w:szCs w:val="24"/>
              </w:rPr>
              <w:t xml:space="preserve"> (2 Adet)</w:t>
            </w:r>
          </w:p>
        </w:tc>
      </w:tr>
      <w:tr w:rsidR="00D40BCB" w:rsidTr="00AB4387">
        <w:tc>
          <w:tcPr>
            <w:tcW w:w="534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D40BCB" w:rsidRPr="00F65A5C" w:rsidRDefault="00D40BCB" w:rsidP="00AB4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5A5C">
              <w:rPr>
                <w:rFonts w:ascii="Times New Roman" w:hAnsi="Times New Roman" w:cs="Times New Roman"/>
                <w:sz w:val="24"/>
                <w:szCs w:val="24"/>
              </w:rPr>
              <w:t>Askerlik Durum Belgesi (Erkek Adaylar İçin)</w:t>
            </w:r>
          </w:p>
        </w:tc>
      </w:tr>
    </w:tbl>
    <w:p w:rsidR="000F1339" w:rsidRDefault="000F1339" w:rsidP="000F1339">
      <w:pPr>
        <w:rPr>
          <w:rFonts w:ascii="Times New Roman" w:hAnsi="Times New Roman" w:cs="Times New Roman"/>
          <w:b/>
          <w:u w:val="single"/>
        </w:rPr>
      </w:pPr>
    </w:p>
    <w:p w:rsidR="000F1339" w:rsidRDefault="000F1339" w:rsidP="000F133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Default="000F1339" w:rsidP="00AF4532">
      <w:pPr>
        <w:pStyle w:val="AralkYok"/>
        <w:jc w:val="center"/>
        <w:rPr>
          <w:rFonts w:ascii="Times New Roman" w:hAnsi="Times New Roman" w:cs="Times New Roman"/>
          <w:b/>
        </w:rPr>
      </w:pPr>
    </w:p>
    <w:p w:rsidR="000F1339" w:rsidRPr="00E61995" w:rsidRDefault="000F1339" w:rsidP="00E61995">
      <w:pPr>
        <w:pStyle w:val="AralkYok"/>
        <w:tabs>
          <w:tab w:val="left" w:pos="210"/>
        </w:tabs>
        <w:rPr>
          <w:rFonts w:ascii="Times New Roman" w:hAnsi="Times New Roman" w:cs="Times New Roman"/>
        </w:rPr>
      </w:pPr>
    </w:p>
    <w:p w:rsidR="004A3B1C" w:rsidRPr="00AF4532" w:rsidRDefault="00AF4532" w:rsidP="00AF4532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4532">
        <w:rPr>
          <w:rFonts w:ascii="Times New Roman" w:hAnsi="Times New Roman" w:cs="Times New Roman"/>
          <w:b/>
        </w:rPr>
        <w:t xml:space="preserve">BAŞVURU TARİHLERİ VE </w:t>
      </w:r>
      <w:r w:rsidR="00E61995">
        <w:rPr>
          <w:rFonts w:ascii="Times New Roman" w:hAnsi="Times New Roman" w:cs="Times New Roman"/>
          <w:b/>
        </w:rPr>
        <w:t>İLETİŞİM BİLGİLERİ</w:t>
      </w:r>
    </w:p>
    <w:p w:rsidR="004A3B1C" w:rsidRPr="004A3B1C" w:rsidRDefault="004A3B1C" w:rsidP="004A3B1C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A3B1C" w:rsidRPr="004A3B1C" w:rsidTr="00390B5D">
        <w:tc>
          <w:tcPr>
            <w:tcW w:w="3936" w:type="dxa"/>
          </w:tcPr>
          <w:p w:rsidR="004A3B1C" w:rsidRPr="004A3B1C" w:rsidRDefault="004A3B1C" w:rsidP="009166EC">
            <w:pPr>
              <w:pStyle w:val="Default"/>
              <w:rPr>
                <w:sz w:val="22"/>
                <w:szCs w:val="22"/>
              </w:rPr>
            </w:pPr>
            <w:r w:rsidRPr="004A3B1C">
              <w:rPr>
                <w:b/>
                <w:bCs/>
                <w:sz w:val="22"/>
                <w:szCs w:val="22"/>
              </w:rPr>
              <w:t xml:space="preserve">Tarih </w:t>
            </w:r>
          </w:p>
        </w:tc>
        <w:tc>
          <w:tcPr>
            <w:tcW w:w="5276" w:type="dxa"/>
          </w:tcPr>
          <w:p w:rsidR="004A3B1C" w:rsidRPr="004A3B1C" w:rsidRDefault="004A3B1C" w:rsidP="009166EC">
            <w:pPr>
              <w:pStyle w:val="Default"/>
              <w:rPr>
                <w:sz w:val="22"/>
                <w:szCs w:val="22"/>
              </w:rPr>
            </w:pPr>
            <w:r w:rsidRPr="004A3B1C">
              <w:rPr>
                <w:b/>
                <w:bCs/>
                <w:sz w:val="22"/>
                <w:szCs w:val="22"/>
              </w:rPr>
              <w:t xml:space="preserve">Açıklama </w:t>
            </w:r>
          </w:p>
        </w:tc>
      </w:tr>
      <w:tr w:rsidR="004A3B1C" w:rsidRPr="004A3B1C" w:rsidTr="00390B5D">
        <w:tc>
          <w:tcPr>
            <w:tcW w:w="3936" w:type="dxa"/>
          </w:tcPr>
          <w:p w:rsidR="004A3B1C" w:rsidRPr="004A3B1C" w:rsidRDefault="00E943F6" w:rsidP="0039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90B5D">
              <w:rPr>
                <w:sz w:val="22"/>
                <w:szCs w:val="22"/>
              </w:rPr>
              <w:t xml:space="preserve"> Haziran </w:t>
            </w:r>
            <w:r>
              <w:rPr>
                <w:sz w:val="22"/>
                <w:szCs w:val="22"/>
              </w:rPr>
              <w:t>2014</w:t>
            </w:r>
            <w:r w:rsidR="00E37128">
              <w:rPr>
                <w:sz w:val="22"/>
                <w:szCs w:val="22"/>
              </w:rPr>
              <w:t xml:space="preserve"> </w:t>
            </w:r>
            <w:r w:rsidR="00390B5D">
              <w:rPr>
                <w:sz w:val="22"/>
                <w:szCs w:val="22"/>
              </w:rPr>
              <w:t>–</w:t>
            </w:r>
            <w:r w:rsidR="00E371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="00390B5D">
              <w:rPr>
                <w:sz w:val="22"/>
                <w:szCs w:val="22"/>
              </w:rPr>
              <w:t xml:space="preserve"> Temmuz </w:t>
            </w:r>
            <w:r>
              <w:rPr>
                <w:sz w:val="22"/>
                <w:szCs w:val="22"/>
              </w:rPr>
              <w:t>2014</w:t>
            </w:r>
            <w:r w:rsidR="004A3B1C" w:rsidRPr="004A3B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6" w:type="dxa"/>
          </w:tcPr>
          <w:p w:rsidR="004A3B1C" w:rsidRPr="004A3B1C" w:rsidRDefault="00F50974" w:rsidP="0091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Başvuru Tarihleri</w:t>
            </w:r>
          </w:p>
        </w:tc>
      </w:tr>
      <w:tr w:rsidR="004A3B1C" w:rsidRPr="004A3B1C" w:rsidTr="00390B5D">
        <w:tc>
          <w:tcPr>
            <w:tcW w:w="3936" w:type="dxa"/>
          </w:tcPr>
          <w:p w:rsidR="004A3B1C" w:rsidRPr="004A3B1C" w:rsidRDefault="0083128C" w:rsidP="0039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90B5D">
              <w:rPr>
                <w:sz w:val="22"/>
                <w:szCs w:val="22"/>
              </w:rPr>
              <w:t xml:space="preserve"> Temmuz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5276" w:type="dxa"/>
          </w:tcPr>
          <w:p w:rsidR="004A3B1C" w:rsidRPr="004A3B1C" w:rsidRDefault="00946496" w:rsidP="008312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Kazananların</w:t>
            </w:r>
            <w:r w:rsidR="0083128C">
              <w:rPr>
                <w:sz w:val="22"/>
                <w:szCs w:val="22"/>
              </w:rPr>
              <w:t xml:space="preserve"> İlanı (</w:t>
            </w:r>
            <w:proofErr w:type="spellStart"/>
            <w:r w:rsidR="0083128C">
              <w:rPr>
                <w:sz w:val="22"/>
                <w:szCs w:val="22"/>
              </w:rPr>
              <w:t>Web’den</w:t>
            </w:r>
            <w:proofErr w:type="spellEnd"/>
            <w:r w:rsidR="0083128C">
              <w:rPr>
                <w:sz w:val="22"/>
                <w:szCs w:val="22"/>
              </w:rPr>
              <w:t>)</w:t>
            </w:r>
          </w:p>
        </w:tc>
      </w:tr>
      <w:tr w:rsidR="004A3B1C" w:rsidRPr="004A3B1C" w:rsidTr="00390B5D">
        <w:tc>
          <w:tcPr>
            <w:tcW w:w="3936" w:type="dxa"/>
          </w:tcPr>
          <w:p w:rsidR="004A3B1C" w:rsidRPr="004A3B1C" w:rsidRDefault="00E943F6" w:rsidP="0039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  <w:r w:rsidR="00390B5D">
              <w:rPr>
                <w:sz w:val="22"/>
                <w:szCs w:val="22"/>
              </w:rPr>
              <w:t xml:space="preserve"> Temmuz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5276" w:type="dxa"/>
          </w:tcPr>
          <w:p w:rsidR="004A3B1C" w:rsidRPr="004A3B1C" w:rsidRDefault="00E943F6" w:rsidP="0091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Kesin</w:t>
            </w:r>
            <w:r w:rsidR="004A3B1C" w:rsidRPr="004A3B1C">
              <w:rPr>
                <w:sz w:val="22"/>
                <w:szCs w:val="22"/>
              </w:rPr>
              <w:t xml:space="preserve"> Kayıt Tarihleri </w:t>
            </w:r>
            <w:r>
              <w:rPr>
                <w:sz w:val="22"/>
                <w:szCs w:val="22"/>
              </w:rPr>
              <w:t>(Asıl)</w:t>
            </w:r>
          </w:p>
        </w:tc>
      </w:tr>
      <w:tr w:rsidR="00E37128" w:rsidRPr="004A3B1C" w:rsidTr="00390B5D">
        <w:tc>
          <w:tcPr>
            <w:tcW w:w="3936" w:type="dxa"/>
          </w:tcPr>
          <w:p w:rsidR="00E37128" w:rsidRDefault="00E37128" w:rsidP="0039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90B5D">
              <w:rPr>
                <w:sz w:val="22"/>
                <w:szCs w:val="22"/>
              </w:rPr>
              <w:t xml:space="preserve"> Temmuz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5276" w:type="dxa"/>
          </w:tcPr>
          <w:p w:rsidR="00E37128" w:rsidRDefault="00E37128" w:rsidP="00F509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Boş Kalan Kontenjanların İlanı (</w:t>
            </w:r>
            <w:proofErr w:type="spellStart"/>
            <w:r>
              <w:rPr>
                <w:sz w:val="22"/>
                <w:szCs w:val="22"/>
              </w:rPr>
              <w:t>W</w:t>
            </w:r>
            <w:r w:rsidR="00F5097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b’den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A3B1C" w:rsidRPr="004A3B1C" w:rsidTr="00390B5D">
        <w:tc>
          <w:tcPr>
            <w:tcW w:w="3936" w:type="dxa"/>
          </w:tcPr>
          <w:p w:rsidR="004A3B1C" w:rsidRPr="004A3B1C" w:rsidRDefault="00E943F6" w:rsidP="0039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  <w:r w:rsidR="00390B5D">
              <w:rPr>
                <w:sz w:val="22"/>
                <w:szCs w:val="22"/>
              </w:rPr>
              <w:t xml:space="preserve"> Temmuz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5276" w:type="dxa"/>
          </w:tcPr>
          <w:p w:rsidR="004A3B1C" w:rsidRPr="004A3B1C" w:rsidRDefault="004A3B1C" w:rsidP="00A4518D">
            <w:pPr>
              <w:pStyle w:val="Default"/>
              <w:rPr>
                <w:sz w:val="22"/>
                <w:szCs w:val="22"/>
              </w:rPr>
            </w:pPr>
            <w:r w:rsidRPr="004A3B1C">
              <w:rPr>
                <w:sz w:val="22"/>
                <w:szCs w:val="22"/>
              </w:rPr>
              <w:t xml:space="preserve">Kayıt Yaptırmayan Adayların Yerine Yedeklerin </w:t>
            </w:r>
            <w:r w:rsidR="00A4518D">
              <w:rPr>
                <w:sz w:val="22"/>
                <w:szCs w:val="22"/>
              </w:rPr>
              <w:t xml:space="preserve">Kesin </w:t>
            </w:r>
            <w:r w:rsidRPr="004A3B1C">
              <w:rPr>
                <w:sz w:val="22"/>
                <w:szCs w:val="22"/>
              </w:rPr>
              <w:t xml:space="preserve">Kayıt Tarihleri </w:t>
            </w:r>
          </w:p>
        </w:tc>
      </w:tr>
      <w:tr w:rsidR="00801CF9" w:rsidRPr="004A3B1C" w:rsidTr="00390B5D">
        <w:tc>
          <w:tcPr>
            <w:tcW w:w="3936" w:type="dxa"/>
          </w:tcPr>
          <w:p w:rsidR="00D15E01" w:rsidRDefault="00D15E01" w:rsidP="00D15E0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43F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Sınav </w:t>
            </w:r>
            <w:proofErr w:type="gramStart"/>
            <w:r w:rsidRPr="00E943F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Yeri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</w:t>
            </w:r>
            <w:r w:rsidR="000F233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 Konservatuar</w:t>
            </w:r>
            <w:proofErr w:type="gramEnd"/>
            <w:r w:rsidRPr="00E943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D15E01" w:rsidRDefault="00D15E01" w:rsidP="00D15E0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43F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 xml:space="preserve">Sınav </w:t>
            </w:r>
            <w:proofErr w:type="gramStart"/>
            <w:r w:rsidRPr="00E943F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Pr="00E943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</w:t>
            </w:r>
            <w:proofErr w:type="gramEnd"/>
            <w:r w:rsidR="00390B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Temmuz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2014</w:t>
            </w:r>
          </w:p>
          <w:p w:rsidR="00801CF9" w:rsidRDefault="00D15E01" w:rsidP="000F2334">
            <w:pPr>
              <w:pStyle w:val="Default"/>
              <w:rPr>
                <w:sz w:val="22"/>
                <w:szCs w:val="22"/>
              </w:rPr>
            </w:pPr>
            <w:r w:rsidRPr="00E943F6">
              <w:rPr>
                <w:rFonts w:eastAsia="Times New Roman"/>
                <w:b/>
                <w:lang w:eastAsia="tr-TR"/>
              </w:rPr>
              <w:t xml:space="preserve">Sınav </w:t>
            </w:r>
            <w:proofErr w:type="gramStart"/>
            <w:r w:rsidRPr="00E943F6">
              <w:rPr>
                <w:rFonts w:eastAsia="Times New Roman"/>
                <w:b/>
                <w:lang w:eastAsia="tr-TR"/>
              </w:rPr>
              <w:t>Saati</w:t>
            </w:r>
            <w:r>
              <w:rPr>
                <w:rFonts w:eastAsia="Times New Roman"/>
                <w:b/>
                <w:lang w:eastAsia="tr-TR"/>
              </w:rPr>
              <w:t xml:space="preserve">  </w:t>
            </w:r>
            <w:r w:rsidRPr="00E943F6">
              <w:rPr>
                <w:rFonts w:eastAsia="Times New Roman"/>
                <w:lang w:eastAsia="tr-TR"/>
              </w:rPr>
              <w:t>:</w:t>
            </w:r>
            <w:r>
              <w:rPr>
                <w:rFonts w:eastAsia="Times New Roman"/>
                <w:lang w:eastAsia="tr-TR"/>
              </w:rPr>
              <w:t xml:space="preserve"> 09</w:t>
            </w:r>
            <w:proofErr w:type="gramEnd"/>
            <w:r>
              <w:rPr>
                <w:rFonts w:eastAsia="Times New Roman"/>
                <w:lang w:eastAsia="tr-TR"/>
              </w:rPr>
              <w:t>.00</w:t>
            </w:r>
          </w:p>
        </w:tc>
        <w:tc>
          <w:tcPr>
            <w:tcW w:w="5276" w:type="dxa"/>
          </w:tcPr>
          <w:p w:rsidR="00C55E01" w:rsidRDefault="00801CF9" w:rsidP="009E12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43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Sahne Sanatları yükse</w:t>
            </w:r>
            <w:r w:rsidR="00C55E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 lisansa başvuran adaylar için </w:t>
            </w:r>
            <w:r w:rsidR="009E1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Mesleki Birikimi Ölçme ve Değerlendirme </w:t>
            </w:r>
            <w:r w:rsidR="00C55E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Sınavı</w:t>
            </w:r>
            <w:r w:rsidR="009E12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yapılacaktır.</w:t>
            </w:r>
            <w:r w:rsidR="00D653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43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  <w:p w:rsidR="00801CF9" w:rsidRPr="004A3B1C" w:rsidRDefault="00801CF9" w:rsidP="003F5789"/>
        </w:tc>
      </w:tr>
    </w:tbl>
    <w:p w:rsidR="004A3B1C" w:rsidRDefault="004A3B1C" w:rsidP="00840D6B">
      <w:pPr>
        <w:pStyle w:val="AralkYok"/>
        <w:rPr>
          <w:rFonts w:ascii="Times New Roman" w:hAnsi="Times New Roman" w:cs="Times New Roman"/>
        </w:rPr>
      </w:pPr>
    </w:p>
    <w:p w:rsidR="00F63386" w:rsidRPr="00230DF9" w:rsidRDefault="00F63386" w:rsidP="00840D6B">
      <w:pPr>
        <w:pStyle w:val="AralkYok"/>
        <w:rPr>
          <w:b/>
          <w:noProof/>
          <w:lang w:eastAsia="tr-TR"/>
        </w:rPr>
      </w:pPr>
      <w:r w:rsidRPr="00230DF9">
        <w:rPr>
          <w:b/>
          <w:noProof/>
          <w:lang w:eastAsia="tr-TR"/>
        </w:rPr>
        <w:t xml:space="preserve">Sahne Sanatları </w:t>
      </w:r>
      <w:r w:rsidR="00230DF9" w:rsidRPr="00230DF9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Mesleki Birikimi Ölçme ve Değerlendirme Sınavı </w:t>
      </w:r>
      <w:r w:rsidRPr="00230DF9">
        <w:rPr>
          <w:b/>
          <w:noProof/>
          <w:lang w:eastAsia="tr-TR"/>
        </w:rPr>
        <w:t>Sınava Girecek Adaylar</w:t>
      </w:r>
      <w:r w:rsidR="00230DF9">
        <w:rPr>
          <w:b/>
          <w:noProof/>
          <w:lang w:eastAsia="tr-TR"/>
        </w:rPr>
        <w:t>ın DİKKATİNE !</w:t>
      </w:r>
    </w:p>
    <w:p w:rsidR="00F63386" w:rsidRDefault="00F63386" w:rsidP="00840D6B">
      <w:pPr>
        <w:pStyle w:val="AralkYok"/>
        <w:rPr>
          <w:noProof/>
          <w:lang w:eastAsia="tr-TR"/>
        </w:rPr>
      </w:pPr>
    </w:p>
    <w:p w:rsidR="00F63386" w:rsidRPr="00230DF9" w:rsidRDefault="00F63386" w:rsidP="00230DF9">
      <w:pPr>
        <w:pStyle w:val="AralkYok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30DF9">
        <w:rPr>
          <w:b/>
          <w:noProof/>
          <w:lang w:eastAsia="tr-TR"/>
        </w:rPr>
        <w:t>Performans</w:t>
      </w:r>
    </w:p>
    <w:p w:rsidR="00F63386" w:rsidRPr="00F63386" w:rsidRDefault="00F63386" w:rsidP="00F63386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  <w:lang w:eastAsia="tr-TR"/>
        </w:rPr>
        <w:t>Bir Aria (Özgün Dilinde)</w:t>
      </w:r>
    </w:p>
    <w:p w:rsidR="00F63386" w:rsidRPr="00F63386" w:rsidRDefault="00F63386" w:rsidP="00F63386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  <w:lang w:eastAsia="tr-TR"/>
        </w:rPr>
        <w:t>Bir Aria Antiche (Özgün Dilinde)</w:t>
      </w:r>
    </w:p>
    <w:p w:rsidR="00F63386" w:rsidRPr="00F63386" w:rsidRDefault="00F63386" w:rsidP="00F63386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  <w:lang w:eastAsia="tr-TR"/>
        </w:rPr>
        <w:t>Bir Lied (Özgün Dil yada Türkçe)</w:t>
      </w:r>
    </w:p>
    <w:p w:rsidR="00F63386" w:rsidRDefault="00F63386" w:rsidP="00F63386">
      <w:pPr>
        <w:pStyle w:val="AralkYok"/>
        <w:numPr>
          <w:ilvl w:val="0"/>
          <w:numId w:val="6"/>
        </w:numPr>
        <w:rPr>
          <w:noProof/>
          <w:lang w:eastAsia="tr-TR"/>
        </w:rPr>
      </w:pPr>
      <w:r>
        <w:rPr>
          <w:noProof/>
          <w:lang w:eastAsia="tr-TR"/>
        </w:rPr>
        <w:t>Bir Türk Eseri</w:t>
      </w:r>
      <w:r w:rsidR="00230DF9">
        <w:rPr>
          <w:noProof/>
          <w:lang w:eastAsia="tr-TR"/>
        </w:rPr>
        <w:t xml:space="preserve">  </w:t>
      </w:r>
      <w:r>
        <w:rPr>
          <w:noProof/>
          <w:lang w:eastAsia="tr-TR"/>
        </w:rPr>
        <w:t>Sınavda Seslendireceklerdir.</w:t>
      </w:r>
    </w:p>
    <w:p w:rsidR="00F63386" w:rsidRDefault="00F63386" w:rsidP="00F63386">
      <w:pPr>
        <w:pStyle w:val="AralkYok"/>
        <w:ind w:left="1080"/>
        <w:rPr>
          <w:noProof/>
          <w:lang w:eastAsia="tr-TR"/>
        </w:rPr>
      </w:pPr>
    </w:p>
    <w:p w:rsidR="00F63386" w:rsidRPr="00230DF9" w:rsidRDefault="00F63386" w:rsidP="00F63386">
      <w:pPr>
        <w:pStyle w:val="AralkYok"/>
        <w:ind w:left="1080"/>
        <w:rPr>
          <w:b/>
          <w:noProof/>
          <w:lang w:eastAsia="tr-TR"/>
        </w:rPr>
      </w:pPr>
      <w:r w:rsidRPr="00230DF9">
        <w:rPr>
          <w:b/>
          <w:noProof/>
          <w:lang w:eastAsia="tr-TR"/>
        </w:rPr>
        <w:t>Adaylar piyano eşlikcilerinin kendileri getirmek zorundadırlar.</w:t>
      </w:r>
    </w:p>
    <w:p w:rsidR="00F63386" w:rsidRDefault="00F63386" w:rsidP="00F63386">
      <w:pPr>
        <w:pStyle w:val="AralkYok"/>
        <w:ind w:left="1080"/>
        <w:rPr>
          <w:noProof/>
          <w:lang w:eastAsia="tr-TR"/>
        </w:rPr>
      </w:pPr>
    </w:p>
    <w:p w:rsidR="00F63386" w:rsidRPr="00230DF9" w:rsidRDefault="00230DF9" w:rsidP="00230DF9">
      <w:pPr>
        <w:pStyle w:val="AralkYok"/>
        <w:ind w:left="1080" w:hanging="796"/>
        <w:rPr>
          <w:b/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F63386" w:rsidRPr="00230DF9">
        <w:rPr>
          <w:b/>
          <w:noProof/>
          <w:lang w:eastAsia="tr-TR"/>
        </w:rPr>
        <w:t>2. Kuramsal</w:t>
      </w:r>
    </w:p>
    <w:p w:rsidR="00F63386" w:rsidRPr="00F63386" w:rsidRDefault="00F63386" w:rsidP="00230DF9">
      <w:pPr>
        <w:pStyle w:val="AralkYok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noProof/>
          <w:lang w:eastAsia="tr-TR"/>
        </w:rPr>
        <w:t>Armoni</w:t>
      </w:r>
    </w:p>
    <w:p w:rsidR="00F63386" w:rsidRDefault="00F63386" w:rsidP="00230DF9">
      <w:pPr>
        <w:pStyle w:val="AralkYok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noProof/>
          <w:lang w:eastAsia="tr-TR"/>
        </w:rPr>
        <w:t>Kompozisyon (Müzikal birikim ölçülmesi)</w:t>
      </w:r>
    </w:p>
    <w:p w:rsidR="00F63386" w:rsidRDefault="00F63386" w:rsidP="00840D6B">
      <w:pPr>
        <w:pStyle w:val="AralkYok"/>
        <w:rPr>
          <w:rFonts w:ascii="Times New Roman" w:hAnsi="Times New Roman" w:cs="Times New Roman"/>
        </w:rPr>
      </w:pPr>
    </w:p>
    <w:p w:rsidR="00F63386" w:rsidRDefault="00F63386" w:rsidP="00840D6B">
      <w:pPr>
        <w:pStyle w:val="AralkYok"/>
        <w:rPr>
          <w:rFonts w:ascii="Times New Roman" w:hAnsi="Times New Roman" w:cs="Times New Roman"/>
        </w:rPr>
      </w:pPr>
    </w:p>
    <w:p w:rsidR="00F63386" w:rsidRDefault="00F63386" w:rsidP="00840D6B">
      <w:pPr>
        <w:pStyle w:val="AralkYok"/>
        <w:rPr>
          <w:rFonts w:ascii="Times New Roman" w:hAnsi="Times New Roman" w:cs="Times New Roman"/>
        </w:rPr>
      </w:pPr>
    </w:p>
    <w:p w:rsidR="00F63386" w:rsidRDefault="00F63386" w:rsidP="00840D6B">
      <w:pPr>
        <w:pStyle w:val="AralkYok"/>
        <w:rPr>
          <w:rFonts w:ascii="Times New Roman" w:hAnsi="Times New Roman" w:cs="Times New Roman"/>
        </w:rPr>
      </w:pPr>
    </w:p>
    <w:p w:rsidR="00F63386" w:rsidRDefault="00F63386" w:rsidP="00840D6B">
      <w:pPr>
        <w:pStyle w:val="AralkYok"/>
        <w:rPr>
          <w:rFonts w:ascii="Times New Roman" w:hAnsi="Times New Roman" w:cs="Times New Roman"/>
        </w:rPr>
      </w:pPr>
    </w:p>
    <w:p w:rsidR="00840D6B" w:rsidRPr="004A3B1C" w:rsidRDefault="00436652" w:rsidP="00840D6B">
      <w:pPr>
        <w:pStyle w:val="AralkYok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AÇIKLAMA:</w:t>
      </w:r>
    </w:p>
    <w:p w:rsidR="00FC7C2A" w:rsidRPr="00FC7C2A" w:rsidRDefault="00840D6B" w:rsidP="00FC7C2A">
      <w:pPr>
        <w:pStyle w:val="AralkYok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F61676">
        <w:rPr>
          <w:rFonts w:ascii="Times New Roman" w:hAnsi="Times New Roman" w:cs="Times New Roman"/>
          <w:sz w:val="18"/>
          <w:szCs w:val="18"/>
        </w:rPr>
        <w:t xml:space="preserve">1-Lisansüstü Programlara </w:t>
      </w:r>
      <w:r w:rsidR="00D12AAE" w:rsidRPr="00F61676">
        <w:rPr>
          <w:rFonts w:ascii="Times New Roman" w:hAnsi="Times New Roman" w:cs="Times New Roman"/>
          <w:sz w:val="18"/>
          <w:szCs w:val="18"/>
        </w:rPr>
        <w:t>B</w:t>
      </w:r>
      <w:r w:rsidRPr="00F61676">
        <w:rPr>
          <w:rFonts w:ascii="Times New Roman" w:hAnsi="Times New Roman" w:cs="Times New Roman"/>
          <w:sz w:val="18"/>
          <w:szCs w:val="18"/>
        </w:rPr>
        <w:t xml:space="preserve">aşvuru </w:t>
      </w:r>
      <w:r w:rsidR="00D12AAE" w:rsidRPr="00F61676">
        <w:rPr>
          <w:rFonts w:ascii="Times New Roman" w:hAnsi="Times New Roman" w:cs="Times New Roman"/>
          <w:sz w:val="18"/>
          <w:szCs w:val="18"/>
        </w:rPr>
        <w:t>F</w:t>
      </w:r>
      <w:r w:rsidR="005D0B65">
        <w:rPr>
          <w:rFonts w:ascii="Times New Roman" w:hAnsi="Times New Roman" w:cs="Times New Roman"/>
          <w:sz w:val="18"/>
          <w:szCs w:val="18"/>
        </w:rPr>
        <w:t>ormu</w:t>
      </w:r>
      <w:r w:rsidR="00FC7C2A">
        <w:rPr>
          <w:rFonts w:ascii="Times New Roman" w:hAnsi="Times New Roman" w:cs="Times New Roman"/>
          <w:sz w:val="18"/>
          <w:szCs w:val="18"/>
        </w:rPr>
        <w:t>nu</w:t>
      </w:r>
      <w:r w:rsidR="005D0B65">
        <w:rPr>
          <w:rFonts w:ascii="Times New Roman" w:hAnsi="Times New Roman" w:cs="Times New Roman"/>
          <w:sz w:val="18"/>
          <w:szCs w:val="18"/>
        </w:rPr>
        <w:t xml:space="preserve"> </w:t>
      </w:r>
      <w:r w:rsidR="00FC7C2A" w:rsidRPr="00FC7C2A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http://sosyalbilimler.adiyaman.edu.tr/TR/Sayfalar/Genel/Dokumanlar-1872</w:t>
      </w:r>
      <w:r w:rsidR="00FC7C2A">
        <w:rPr>
          <w:rFonts w:ascii="Times New Roman" w:hAnsi="Times New Roman" w:cs="Times New Roman"/>
          <w:b/>
          <w:color w:val="17365D" w:themeColor="text2" w:themeShade="BF"/>
          <w:u w:val="single"/>
        </w:rPr>
        <w:t xml:space="preserve"> adresinde Sosyal Bilimler</w:t>
      </w:r>
      <w:r w:rsidR="00FC7C2A" w:rsidRPr="00FC7C2A">
        <w:rPr>
          <w:rFonts w:ascii="Times New Roman" w:hAnsi="Times New Roman" w:cs="Times New Roman"/>
          <w:b/>
          <w:color w:val="17365D" w:themeColor="text2" w:themeShade="BF"/>
          <w:u w:val="single"/>
        </w:rPr>
        <w:t xml:space="preserve"> Enstitüsü web sayfasında yer alan </w:t>
      </w:r>
      <w:proofErr w:type="gramStart"/>
      <w:r w:rsidR="00FC7C2A" w:rsidRPr="00FC7C2A">
        <w:rPr>
          <w:rFonts w:ascii="Times New Roman" w:hAnsi="Times New Roman" w:cs="Times New Roman"/>
          <w:b/>
          <w:color w:val="17365D" w:themeColor="text2" w:themeShade="BF"/>
          <w:u w:val="single"/>
        </w:rPr>
        <w:t>Dokümanlar  kısmından</w:t>
      </w:r>
      <w:proofErr w:type="gramEnd"/>
      <w:r w:rsidR="00FC7C2A" w:rsidRPr="00FC7C2A">
        <w:rPr>
          <w:rFonts w:ascii="Times New Roman" w:hAnsi="Times New Roman" w:cs="Times New Roman"/>
          <w:b/>
          <w:color w:val="17365D" w:themeColor="text2" w:themeShade="BF"/>
          <w:u w:val="single"/>
        </w:rPr>
        <w:t xml:space="preserve"> temin edilebilir.</w:t>
      </w:r>
      <w:r w:rsidR="00FC7C2A">
        <w:rPr>
          <w:rFonts w:ascii="Times New Roman" w:hAnsi="Times New Roman" w:cs="Times New Roman"/>
          <w:b/>
          <w:color w:val="17365D" w:themeColor="text2" w:themeShade="BF"/>
          <w:u w:val="single"/>
        </w:rPr>
        <w:t xml:space="preserve"> (Form F06)</w:t>
      </w:r>
    </w:p>
    <w:p w:rsidR="00840D6B" w:rsidRDefault="004E1EFE" w:rsidP="00FC7C2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="00840D6B" w:rsidRPr="00F61676">
        <w:rPr>
          <w:rFonts w:ascii="Times New Roman" w:hAnsi="Times New Roman" w:cs="Times New Roman"/>
          <w:sz w:val="18"/>
          <w:szCs w:val="18"/>
        </w:rPr>
        <w:t>Adaylar başvuru sırasında istenen belgelerin asıllarını yanlarında bulundurmak zorundadırlar.</w:t>
      </w:r>
    </w:p>
    <w:p w:rsidR="005D0B65" w:rsidRPr="00F61676" w:rsidRDefault="005D0B65" w:rsidP="00F61676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3-Başvuru esnasında istenen belgelerin asılları alınmayacak, noter onaylı suretleri veya asıllarının gösterilmesi şartıyla sadece fotokopileri kabul edilecektir.</w:t>
      </w:r>
    </w:p>
    <w:p w:rsidR="00840D6B" w:rsidRPr="00F61676" w:rsidRDefault="00840D6B" w:rsidP="00F61676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F61676">
        <w:rPr>
          <w:rFonts w:ascii="Times New Roman" w:hAnsi="Times New Roman" w:cs="Times New Roman"/>
          <w:sz w:val="18"/>
          <w:szCs w:val="18"/>
        </w:rPr>
        <w:t>3-Adayların, Adıyaman Üniversitesi Sosyal Bilimler Enstitüsüne şahsen veya noter tasdikli vekâlet yoluyla başvurarak kayıtlarını yaptırmaları gerekmektedir.</w:t>
      </w:r>
    </w:p>
    <w:p w:rsidR="00840D6B" w:rsidRPr="00F61676" w:rsidRDefault="00840D6B" w:rsidP="00F61676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F61676">
        <w:rPr>
          <w:rFonts w:ascii="Times New Roman" w:hAnsi="Times New Roman" w:cs="Times New Roman"/>
          <w:sz w:val="18"/>
          <w:szCs w:val="18"/>
        </w:rPr>
        <w:t>d) Adaylar sadece bir Bilim Dalına başvurabilir. Birden fazla Bilim Dalına başvuran adayların başvuruları dikkate alınmayacaktır.</w:t>
      </w:r>
    </w:p>
    <w:p w:rsidR="00840D6B" w:rsidRPr="00F61676" w:rsidRDefault="00840D6B" w:rsidP="00F61676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F61676">
        <w:rPr>
          <w:rFonts w:ascii="Times New Roman" w:hAnsi="Times New Roman" w:cs="Times New Roman"/>
          <w:bCs/>
          <w:sz w:val="18"/>
          <w:szCs w:val="18"/>
        </w:rPr>
        <w:t>e) Gerçeğe aykırı belge verenler veya beyanda bulunanlar hakkında yasal işlem yapılacaktır.</w:t>
      </w:r>
    </w:p>
    <w:p w:rsidR="00840D6B" w:rsidRPr="00F61676" w:rsidRDefault="00840D6B" w:rsidP="00F61676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022ADC" w:rsidRPr="00022ADC" w:rsidRDefault="00840D6B" w:rsidP="00F61676">
      <w:pPr>
        <w:pStyle w:val="AralkYok"/>
        <w:jc w:val="both"/>
        <w:rPr>
          <w:rFonts w:ascii="Times New Roman" w:hAnsi="Times New Roman" w:cs="Times New Roman"/>
          <w:b/>
        </w:rPr>
      </w:pPr>
      <w:r w:rsidRPr="00022ADC">
        <w:rPr>
          <w:rFonts w:ascii="Times New Roman" w:hAnsi="Times New Roman" w:cs="Times New Roman"/>
          <w:b/>
        </w:rPr>
        <w:t xml:space="preserve">Başvuru Adresi: </w:t>
      </w:r>
    </w:p>
    <w:p w:rsidR="00F41CB0" w:rsidRDefault="00840D6B" w:rsidP="00F61676">
      <w:pPr>
        <w:pStyle w:val="AralkYok"/>
        <w:jc w:val="both"/>
        <w:rPr>
          <w:rFonts w:ascii="Times New Roman" w:hAnsi="Times New Roman" w:cs="Times New Roman"/>
        </w:rPr>
      </w:pPr>
      <w:r w:rsidRPr="004A3B1C">
        <w:rPr>
          <w:rFonts w:ascii="Times New Roman" w:hAnsi="Times New Roman" w:cs="Times New Roman"/>
        </w:rPr>
        <w:t xml:space="preserve">Adıyaman Üniversitesi Sosyal Bilimler Enstitüsü, </w:t>
      </w:r>
      <w:proofErr w:type="spellStart"/>
      <w:r w:rsidRPr="004A3B1C">
        <w:rPr>
          <w:rFonts w:ascii="Times New Roman" w:hAnsi="Times New Roman" w:cs="Times New Roman"/>
        </w:rPr>
        <w:t>Mediko</w:t>
      </w:r>
      <w:proofErr w:type="spellEnd"/>
      <w:r w:rsidRPr="004A3B1C">
        <w:rPr>
          <w:rFonts w:ascii="Times New Roman" w:hAnsi="Times New Roman" w:cs="Times New Roman"/>
        </w:rPr>
        <w:t xml:space="preserve"> -Sosyal Binası Kat. </w:t>
      </w:r>
      <w:proofErr w:type="gramStart"/>
      <w:r w:rsidRPr="004A3B1C">
        <w:rPr>
          <w:rFonts w:ascii="Times New Roman" w:hAnsi="Times New Roman" w:cs="Times New Roman"/>
        </w:rPr>
        <w:t xml:space="preserve">2  </w:t>
      </w:r>
      <w:proofErr w:type="spellStart"/>
      <w:r w:rsidRPr="004A3B1C">
        <w:rPr>
          <w:rFonts w:ascii="Times New Roman" w:hAnsi="Times New Roman" w:cs="Times New Roman"/>
        </w:rPr>
        <w:t>Altınşehir</w:t>
      </w:r>
      <w:proofErr w:type="spellEnd"/>
      <w:proofErr w:type="gramEnd"/>
      <w:r w:rsidRPr="004A3B1C">
        <w:rPr>
          <w:rFonts w:ascii="Times New Roman" w:hAnsi="Times New Roman" w:cs="Times New Roman"/>
        </w:rPr>
        <w:t>/ADIYAMAN</w:t>
      </w:r>
    </w:p>
    <w:p w:rsidR="00D65356" w:rsidRDefault="00022ADC" w:rsidP="00F61676">
      <w:pPr>
        <w:pStyle w:val="AralkYok"/>
        <w:jc w:val="both"/>
        <w:rPr>
          <w:rFonts w:ascii="Times New Roman" w:hAnsi="Times New Roman" w:cs="Times New Roman"/>
        </w:rPr>
      </w:pPr>
      <w:r w:rsidRPr="00022ADC">
        <w:rPr>
          <w:rFonts w:ascii="Times New Roman" w:hAnsi="Times New Roman" w:cs="Times New Roman"/>
          <w:b/>
        </w:rPr>
        <w:t>Telefon/Faks:</w:t>
      </w:r>
      <w:r>
        <w:rPr>
          <w:rFonts w:ascii="Times New Roman" w:hAnsi="Times New Roman" w:cs="Times New Roman"/>
          <w:b/>
        </w:rPr>
        <w:t xml:space="preserve"> </w:t>
      </w:r>
      <w:r w:rsidRPr="004E04BB">
        <w:rPr>
          <w:rFonts w:ascii="Times New Roman" w:hAnsi="Times New Roman" w:cs="Times New Roman"/>
        </w:rPr>
        <w:t>0416 2233800 (Dahili 2552-2557) /0416 2232714</w:t>
      </w:r>
    </w:p>
    <w:sectPr w:rsidR="00D65356" w:rsidSect="00CE4273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03C"/>
    <w:multiLevelType w:val="hybridMultilevel"/>
    <w:tmpl w:val="817014D4"/>
    <w:lvl w:ilvl="0" w:tplc="BDC81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E3A"/>
    <w:multiLevelType w:val="hybridMultilevel"/>
    <w:tmpl w:val="329CFB1E"/>
    <w:lvl w:ilvl="0" w:tplc="668EBC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87699"/>
    <w:multiLevelType w:val="hybridMultilevel"/>
    <w:tmpl w:val="6FFA3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7651"/>
    <w:multiLevelType w:val="hybridMultilevel"/>
    <w:tmpl w:val="9096696A"/>
    <w:lvl w:ilvl="0" w:tplc="FEDAAFA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5AB"/>
    <w:multiLevelType w:val="hybridMultilevel"/>
    <w:tmpl w:val="00727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0C4A"/>
    <w:multiLevelType w:val="hybridMultilevel"/>
    <w:tmpl w:val="AC3644B2"/>
    <w:lvl w:ilvl="0" w:tplc="8EE6B53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3014B"/>
    <w:multiLevelType w:val="hybridMultilevel"/>
    <w:tmpl w:val="0E867322"/>
    <w:lvl w:ilvl="0" w:tplc="4CFE2BA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870895"/>
    <w:multiLevelType w:val="hybridMultilevel"/>
    <w:tmpl w:val="1C507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D"/>
    <w:rsid w:val="00022ADC"/>
    <w:rsid w:val="00023066"/>
    <w:rsid w:val="00041B99"/>
    <w:rsid w:val="00064F82"/>
    <w:rsid w:val="000706E3"/>
    <w:rsid w:val="000758AC"/>
    <w:rsid w:val="00095A58"/>
    <w:rsid w:val="000A0AC5"/>
    <w:rsid w:val="000A1143"/>
    <w:rsid w:val="000A5535"/>
    <w:rsid w:val="000B647B"/>
    <w:rsid w:val="000C44C5"/>
    <w:rsid w:val="000D7476"/>
    <w:rsid w:val="000E1905"/>
    <w:rsid w:val="000F1339"/>
    <w:rsid w:val="000F2334"/>
    <w:rsid w:val="000F3FA4"/>
    <w:rsid w:val="00117BE7"/>
    <w:rsid w:val="00121018"/>
    <w:rsid w:val="00124B1B"/>
    <w:rsid w:val="00134D6F"/>
    <w:rsid w:val="00147361"/>
    <w:rsid w:val="00152A49"/>
    <w:rsid w:val="00154B05"/>
    <w:rsid w:val="00156047"/>
    <w:rsid w:val="001A12BD"/>
    <w:rsid w:val="001A4A3D"/>
    <w:rsid w:val="001F2305"/>
    <w:rsid w:val="001F2725"/>
    <w:rsid w:val="001F421F"/>
    <w:rsid w:val="00204197"/>
    <w:rsid w:val="00207E9F"/>
    <w:rsid w:val="00230DF9"/>
    <w:rsid w:val="00246B8F"/>
    <w:rsid w:val="00262B6A"/>
    <w:rsid w:val="0027014E"/>
    <w:rsid w:val="00291B8C"/>
    <w:rsid w:val="0029436D"/>
    <w:rsid w:val="002A055E"/>
    <w:rsid w:val="002B4481"/>
    <w:rsid w:val="002C112F"/>
    <w:rsid w:val="002C6288"/>
    <w:rsid w:val="003005D7"/>
    <w:rsid w:val="0031292B"/>
    <w:rsid w:val="003221B0"/>
    <w:rsid w:val="003366DD"/>
    <w:rsid w:val="00363D3E"/>
    <w:rsid w:val="00373314"/>
    <w:rsid w:val="00390B5D"/>
    <w:rsid w:val="003A0A78"/>
    <w:rsid w:val="003C7BFF"/>
    <w:rsid w:val="003D238F"/>
    <w:rsid w:val="003E2D7F"/>
    <w:rsid w:val="003E2E2A"/>
    <w:rsid w:val="003F5789"/>
    <w:rsid w:val="0041024E"/>
    <w:rsid w:val="00430FBC"/>
    <w:rsid w:val="00436652"/>
    <w:rsid w:val="00441BBB"/>
    <w:rsid w:val="00455CE5"/>
    <w:rsid w:val="0046090A"/>
    <w:rsid w:val="004704D0"/>
    <w:rsid w:val="00480DA3"/>
    <w:rsid w:val="004955AE"/>
    <w:rsid w:val="004A3B1C"/>
    <w:rsid w:val="004A4032"/>
    <w:rsid w:val="004A5BDC"/>
    <w:rsid w:val="004B4450"/>
    <w:rsid w:val="004C50DF"/>
    <w:rsid w:val="004D05E5"/>
    <w:rsid w:val="004D2CE9"/>
    <w:rsid w:val="004D326B"/>
    <w:rsid w:val="004D3318"/>
    <w:rsid w:val="004D73FA"/>
    <w:rsid w:val="004E04BB"/>
    <w:rsid w:val="004E1EFE"/>
    <w:rsid w:val="004F4045"/>
    <w:rsid w:val="004F4D9C"/>
    <w:rsid w:val="005018CD"/>
    <w:rsid w:val="005325D2"/>
    <w:rsid w:val="00546A4B"/>
    <w:rsid w:val="00561137"/>
    <w:rsid w:val="0056233A"/>
    <w:rsid w:val="00564DD8"/>
    <w:rsid w:val="005948EB"/>
    <w:rsid w:val="005A7AFD"/>
    <w:rsid w:val="005B1D0E"/>
    <w:rsid w:val="005C1B9D"/>
    <w:rsid w:val="005C60D7"/>
    <w:rsid w:val="005D0B65"/>
    <w:rsid w:val="005D2DA3"/>
    <w:rsid w:val="005D4709"/>
    <w:rsid w:val="005D605C"/>
    <w:rsid w:val="005E2DC6"/>
    <w:rsid w:val="005E320D"/>
    <w:rsid w:val="005F6294"/>
    <w:rsid w:val="006011D9"/>
    <w:rsid w:val="00601FC0"/>
    <w:rsid w:val="0061267E"/>
    <w:rsid w:val="00625FE7"/>
    <w:rsid w:val="00627CD6"/>
    <w:rsid w:val="0064217B"/>
    <w:rsid w:val="00652FEC"/>
    <w:rsid w:val="0066636E"/>
    <w:rsid w:val="00695BFC"/>
    <w:rsid w:val="00696740"/>
    <w:rsid w:val="006B27BE"/>
    <w:rsid w:val="006B281B"/>
    <w:rsid w:val="006B3A77"/>
    <w:rsid w:val="006E0AF2"/>
    <w:rsid w:val="006F4010"/>
    <w:rsid w:val="006F7E85"/>
    <w:rsid w:val="0070000B"/>
    <w:rsid w:val="007206DC"/>
    <w:rsid w:val="007341C3"/>
    <w:rsid w:val="00737058"/>
    <w:rsid w:val="007807EC"/>
    <w:rsid w:val="007957E7"/>
    <w:rsid w:val="007A1BF7"/>
    <w:rsid w:val="007B1048"/>
    <w:rsid w:val="007C6D92"/>
    <w:rsid w:val="007E05B7"/>
    <w:rsid w:val="007F4157"/>
    <w:rsid w:val="00801CF9"/>
    <w:rsid w:val="0081428C"/>
    <w:rsid w:val="0082151D"/>
    <w:rsid w:val="00822E12"/>
    <w:rsid w:val="00825273"/>
    <w:rsid w:val="0083128C"/>
    <w:rsid w:val="00835E1F"/>
    <w:rsid w:val="00840D6B"/>
    <w:rsid w:val="00864B0E"/>
    <w:rsid w:val="00866BCB"/>
    <w:rsid w:val="00896A7F"/>
    <w:rsid w:val="008B0BE3"/>
    <w:rsid w:val="008D4FE6"/>
    <w:rsid w:val="008D72E3"/>
    <w:rsid w:val="00920B11"/>
    <w:rsid w:val="0093181B"/>
    <w:rsid w:val="00946496"/>
    <w:rsid w:val="009621BB"/>
    <w:rsid w:val="009A22C8"/>
    <w:rsid w:val="009B66DC"/>
    <w:rsid w:val="009C3E44"/>
    <w:rsid w:val="009D0C68"/>
    <w:rsid w:val="009E120E"/>
    <w:rsid w:val="009E6A37"/>
    <w:rsid w:val="009F4940"/>
    <w:rsid w:val="009F5890"/>
    <w:rsid w:val="009F62D8"/>
    <w:rsid w:val="009F6C80"/>
    <w:rsid w:val="00A066C1"/>
    <w:rsid w:val="00A13AC7"/>
    <w:rsid w:val="00A2561F"/>
    <w:rsid w:val="00A35CDC"/>
    <w:rsid w:val="00A4518D"/>
    <w:rsid w:val="00A572EF"/>
    <w:rsid w:val="00A74179"/>
    <w:rsid w:val="00A76EC5"/>
    <w:rsid w:val="00A774E5"/>
    <w:rsid w:val="00AA4A18"/>
    <w:rsid w:val="00AB4387"/>
    <w:rsid w:val="00AB6CC0"/>
    <w:rsid w:val="00AC257F"/>
    <w:rsid w:val="00AC30F3"/>
    <w:rsid w:val="00AD3D65"/>
    <w:rsid w:val="00AD6A92"/>
    <w:rsid w:val="00AE563C"/>
    <w:rsid w:val="00AF1CA0"/>
    <w:rsid w:val="00AF3854"/>
    <w:rsid w:val="00AF4532"/>
    <w:rsid w:val="00B05840"/>
    <w:rsid w:val="00B11FC3"/>
    <w:rsid w:val="00B22461"/>
    <w:rsid w:val="00B50B2B"/>
    <w:rsid w:val="00B52C3C"/>
    <w:rsid w:val="00B5502E"/>
    <w:rsid w:val="00B55951"/>
    <w:rsid w:val="00B611BE"/>
    <w:rsid w:val="00B87C9C"/>
    <w:rsid w:val="00BA2104"/>
    <w:rsid w:val="00BB567D"/>
    <w:rsid w:val="00BD38C0"/>
    <w:rsid w:val="00C06ECA"/>
    <w:rsid w:val="00C20E3F"/>
    <w:rsid w:val="00C43F92"/>
    <w:rsid w:val="00C51620"/>
    <w:rsid w:val="00C55E01"/>
    <w:rsid w:val="00C81774"/>
    <w:rsid w:val="00C95034"/>
    <w:rsid w:val="00CB1474"/>
    <w:rsid w:val="00CC2746"/>
    <w:rsid w:val="00CC5308"/>
    <w:rsid w:val="00CD56E3"/>
    <w:rsid w:val="00CE4273"/>
    <w:rsid w:val="00CE5DA3"/>
    <w:rsid w:val="00CF6AB0"/>
    <w:rsid w:val="00D02087"/>
    <w:rsid w:val="00D11DD7"/>
    <w:rsid w:val="00D121E3"/>
    <w:rsid w:val="00D12AAE"/>
    <w:rsid w:val="00D15E01"/>
    <w:rsid w:val="00D259E0"/>
    <w:rsid w:val="00D33CED"/>
    <w:rsid w:val="00D35362"/>
    <w:rsid w:val="00D40BCB"/>
    <w:rsid w:val="00D57581"/>
    <w:rsid w:val="00D65356"/>
    <w:rsid w:val="00D84E85"/>
    <w:rsid w:val="00DD0152"/>
    <w:rsid w:val="00DD6A66"/>
    <w:rsid w:val="00DD735A"/>
    <w:rsid w:val="00DE56E5"/>
    <w:rsid w:val="00DF12CA"/>
    <w:rsid w:val="00DF2212"/>
    <w:rsid w:val="00E008A8"/>
    <w:rsid w:val="00E10831"/>
    <w:rsid w:val="00E1089F"/>
    <w:rsid w:val="00E235C7"/>
    <w:rsid w:val="00E24F24"/>
    <w:rsid w:val="00E37128"/>
    <w:rsid w:val="00E4514D"/>
    <w:rsid w:val="00E61995"/>
    <w:rsid w:val="00E630BA"/>
    <w:rsid w:val="00E63C6B"/>
    <w:rsid w:val="00E6724B"/>
    <w:rsid w:val="00E76118"/>
    <w:rsid w:val="00E85580"/>
    <w:rsid w:val="00E943F6"/>
    <w:rsid w:val="00EA39EC"/>
    <w:rsid w:val="00ED3154"/>
    <w:rsid w:val="00F01763"/>
    <w:rsid w:val="00F1337F"/>
    <w:rsid w:val="00F153C1"/>
    <w:rsid w:val="00F160E5"/>
    <w:rsid w:val="00F178CE"/>
    <w:rsid w:val="00F25924"/>
    <w:rsid w:val="00F27F0E"/>
    <w:rsid w:val="00F41CB0"/>
    <w:rsid w:val="00F50267"/>
    <w:rsid w:val="00F50974"/>
    <w:rsid w:val="00F61676"/>
    <w:rsid w:val="00F63386"/>
    <w:rsid w:val="00F65A5C"/>
    <w:rsid w:val="00F74CD6"/>
    <w:rsid w:val="00F774DA"/>
    <w:rsid w:val="00F84DF2"/>
    <w:rsid w:val="00F859DE"/>
    <w:rsid w:val="00F93B3C"/>
    <w:rsid w:val="00FA57DC"/>
    <w:rsid w:val="00FA6A60"/>
    <w:rsid w:val="00FB2399"/>
    <w:rsid w:val="00FB3335"/>
    <w:rsid w:val="00FB6C53"/>
    <w:rsid w:val="00FC7C2A"/>
    <w:rsid w:val="00FD6D4E"/>
    <w:rsid w:val="00FF259D"/>
    <w:rsid w:val="00FF42FD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0D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704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0B6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0D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704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0B6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D1CF-5067-4E89-8CBF-A5AEAFB4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EXPER</cp:lastModifiedBy>
  <cp:revision>3</cp:revision>
  <cp:lastPrinted>2014-06-20T06:17:00Z</cp:lastPrinted>
  <dcterms:created xsi:type="dcterms:W3CDTF">2014-06-20T13:49:00Z</dcterms:created>
  <dcterms:modified xsi:type="dcterms:W3CDTF">2014-06-20T14:03:00Z</dcterms:modified>
</cp:coreProperties>
</file>