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75" w:rsidRPr="00CD4075" w:rsidRDefault="00CD4075" w:rsidP="00CD4075">
      <w:pPr>
        <w:shd w:val="clear" w:color="auto" w:fill="FFFFFF"/>
        <w:spacing w:before="100" w:beforeAutospacing="1" w:after="100" w:afterAutospacing="1" w:line="375" w:lineRule="atLeast"/>
        <w:jc w:val="center"/>
        <w:rPr>
          <w:rFonts w:ascii="Arial" w:eastAsia="Times New Roman" w:hAnsi="Arial" w:cs="Arial"/>
          <w:color w:val="000000"/>
          <w:sz w:val="20"/>
          <w:szCs w:val="20"/>
          <w:lang w:eastAsia="tr-TR"/>
        </w:rPr>
      </w:pPr>
      <w:r w:rsidRPr="00CD4075">
        <w:rPr>
          <w:rFonts w:ascii="Arial" w:eastAsia="Times New Roman" w:hAnsi="Arial" w:cs="Arial"/>
          <w:b/>
          <w:bCs/>
          <w:color w:val="000000"/>
          <w:sz w:val="20"/>
          <w:szCs w:val="20"/>
          <w:lang w:eastAsia="tr-TR"/>
        </w:rPr>
        <w:t>T.C</w:t>
      </w:r>
      <w:r>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AMASYA ÜNİVERSİTESİ</w:t>
      </w:r>
      <w:r>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FEN BİLİMLERİ ve SOSYAL BİLİMLER ENSTİTÜLERİ</w:t>
      </w:r>
      <w:r>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YÜKSEK LİSANS VE DOKTORA ÖĞRENCİ ALIM İLANI</w:t>
      </w:r>
    </w:p>
    <w:p w:rsidR="00CD4075" w:rsidRPr="00CD4075" w:rsidRDefault="00CD4075" w:rsidP="00CD4075">
      <w:pPr>
        <w:shd w:val="clear" w:color="auto" w:fill="FFFFFF"/>
        <w:spacing w:before="100" w:beforeAutospacing="1" w:after="100" w:afterAutospacing="1" w:line="375" w:lineRule="atLeast"/>
        <w:jc w:val="center"/>
        <w:rPr>
          <w:rFonts w:ascii="Arial" w:eastAsia="Times New Roman" w:hAnsi="Arial" w:cs="Arial"/>
          <w:color w:val="000000"/>
          <w:sz w:val="20"/>
          <w:szCs w:val="20"/>
          <w:lang w:eastAsia="tr-TR"/>
        </w:rPr>
      </w:pPr>
      <w:r w:rsidRPr="00CD4075">
        <w:rPr>
          <w:rFonts w:ascii="Arial" w:eastAsia="Times New Roman" w:hAnsi="Arial" w:cs="Arial"/>
          <w:color w:val="000000"/>
          <w:sz w:val="20"/>
          <w:szCs w:val="20"/>
          <w:lang w:eastAsia="tr-TR"/>
        </w:rPr>
        <w:t> 2013-2014 Eğitim-Öğretim yılı bahar yarıyılında, Amasya Üniversitesi Fen Bilimleri ve Sosyal Bilimler Enstitülerinin aşağıda belirtilen Lisansüstü Programlarına öğrenci alınacaktır.</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Başvurular, Fen Bilimleri ve Sosyal Bilimler Enstitüsü Müdürlüklerine şahsen veya posta ile yapılacaktır. Postadaki gecikmeler ve eksik evraklı başvurular dikkate alınmayacaktır.</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1"/>
        <w:gridCol w:w="1558"/>
        <w:gridCol w:w="1354"/>
        <w:gridCol w:w="1080"/>
        <w:gridCol w:w="61"/>
        <w:gridCol w:w="1095"/>
        <w:gridCol w:w="3806"/>
      </w:tblGrid>
      <w:tr w:rsidR="00CD4075" w:rsidRPr="00CD4075" w:rsidTr="00CD4075">
        <w:trPr>
          <w:tblCellSpacing w:w="0" w:type="dxa"/>
        </w:trPr>
        <w:tc>
          <w:tcPr>
            <w:tcW w:w="10065" w:type="dxa"/>
            <w:gridSpan w:val="7"/>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 </w:t>
            </w:r>
            <w:r w:rsidRPr="00CD4075">
              <w:rPr>
                <w:rFonts w:ascii="Arial" w:eastAsia="Times New Roman" w:hAnsi="Arial" w:cs="Arial"/>
                <w:b/>
                <w:bCs/>
                <w:color w:val="000000"/>
                <w:sz w:val="18"/>
                <w:szCs w:val="18"/>
                <w:lang w:eastAsia="tr-TR"/>
              </w:rPr>
              <w:t>Amasya Üniversitesi Fen Bilimleri Enstitüsü</w:t>
            </w:r>
            <w:r w:rsidRPr="00CD4075">
              <w:rPr>
                <w:rFonts w:ascii="Arial" w:eastAsia="Times New Roman" w:hAnsi="Arial" w:cs="Arial"/>
                <w:b/>
                <w:bCs/>
                <w:color w:val="000000"/>
                <w:sz w:val="18"/>
                <w:szCs w:val="18"/>
                <w:lang w:eastAsia="tr-TR"/>
              </w:rPr>
              <w:br/>
              <w:t>2013-2014 Eğitim-Öğretim Yılı BAHAR Yarıyılı Lisansüstü Öğrenci Kontenjanları</w:t>
            </w:r>
          </w:p>
        </w:tc>
      </w:tr>
      <w:tr w:rsidR="00CD4075" w:rsidRPr="00CD4075" w:rsidTr="00CD4075">
        <w:trPr>
          <w:trHeight w:val="1257"/>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b/>
                <w:bCs/>
                <w:color w:val="000000"/>
                <w:sz w:val="18"/>
                <w:szCs w:val="18"/>
                <w:lang w:eastAsia="tr-TR"/>
              </w:rPr>
              <w:t>Program</w:t>
            </w:r>
          </w:p>
        </w:tc>
        <w:tc>
          <w:tcPr>
            <w:tcW w:w="1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b/>
                <w:bCs/>
                <w:color w:val="000000"/>
                <w:sz w:val="18"/>
                <w:szCs w:val="18"/>
                <w:lang w:eastAsia="tr-TR"/>
              </w:rPr>
              <w:t>Anabilim Dalı</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b/>
                <w:bCs/>
                <w:color w:val="000000"/>
                <w:sz w:val="18"/>
                <w:szCs w:val="18"/>
                <w:lang w:eastAsia="tr-TR"/>
              </w:rPr>
              <w:t>ALES Taban Puanı ve Türü</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b/>
                <w:bCs/>
                <w:color w:val="000000"/>
                <w:sz w:val="18"/>
                <w:szCs w:val="18"/>
                <w:lang w:eastAsia="tr-TR"/>
              </w:rPr>
              <w:t>YDS-ÜDS Puanı</w:t>
            </w:r>
          </w:p>
        </w:tc>
        <w:tc>
          <w:tcPr>
            <w:tcW w:w="114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b/>
                <w:bCs/>
                <w:color w:val="000000"/>
                <w:sz w:val="18"/>
                <w:szCs w:val="18"/>
                <w:lang w:eastAsia="tr-TR"/>
              </w:rPr>
              <w:t>Kontenjan</w:t>
            </w:r>
          </w:p>
        </w:tc>
        <w:tc>
          <w:tcPr>
            <w:tcW w:w="333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b/>
                <w:bCs/>
                <w:color w:val="000000"/>
                <w:sz w:val="18"/>
                <w:szCs w:val="18"/>
                <w:lang w:eastAsia="tr-TR"/>
              </w:rPr>
              <w:t>Açıklama/Müracaat Şartı</w:t>
            </w:r>
          </w:p>
        </w:tc>
      </w:tr>
      <w:tr w:rsidR="00CD4075" w:rsidRPr="00CD4075" w:rsidTr="00CD4075">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Yüksek Lisans</w:t>
            </w:r>
          </w:p>
        </w:tc>
        <w:tc>
          <w:tcPr>
            <w:tcW w:w="1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Biyoloji</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55/Sayısal</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13+7*</w:t>
            </w:r>
          </w:p>
        </w:tc>
        <w:tc>
          <w:tcPr>
            <w:tcW w:w="333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 xml:space="preserve">Biyoloji veya Biyoloji Öğretmenliği Lisans mezunu adaylar </w:t>
            </w:r>
            <w:proofErr w:type="gramStart"/>
            <w:r w:rsidRPr="00CD4075">
              <w:rPr>
                <w:rFonts w:ascii="Arial" w:eastAsia="Times New Roman" w:hAnsi="Arial" w:cs="Arial"/>
                <w:color w:val="000000"/>
                <w:sz w:val="18"/>
                <w:szCs w:val="18"/>
                <w:lang w:eastAsia="tr-TR"/>
              </w:rPr>
              <w:t>ile,</w:t>
            </w:r>
            <w:proofErr w:type="gramEnd"/>
            <w:r w:rsidRPr="00CD4075">
              <w:rPr>
                <w:rFonts w:ascii="Arial" w:eastAsia="Times New Roman" w:hAnsi="Arial" w:cs="Arial"/>
                <w:color w:val="000000"/>
                <w:sz w:val="18"/>
                <w:szCs w:val="18"/>
                <w:lang w:eastAsia="tr-TR"/>
              </w:rPr>
              <w:t xml:space="preserve"> (*) Ziraat Fakültesi Toprak Bölümü mezunu (1), Ziraat Fakültesi Bahçe Bitkileri Bölümü mezunu (1), Ziraat Fakültesi Zootekni Bölümü mezunu (1), Ziraat Fakültesi Tarla Bitkileri Bölümü mezunu (1), Fen Bilgisi Öğretmenliği Lisans mezunu (3) adaylar başvurabilir.</w:t>
            </w:r>
          </w:p>
        </w:tc>
      </w:tr>
      <w:tr w:rsidR="00CD4075" w:rsidRPr="00CD4075" w:rsidTr="00CD4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Yüksek Lisans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Fen Bilgisi Eğitimi</w:t>
            </w:r>
          </w:p>
        </w:tc>
        <w:tc>
          <w:tcPr>
            <w:tcW w:w="0" w:type="auto"/>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55/Sayısal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after="0" w:line="255" w:lineRule="atLeast"/>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Fen Bilgisi Eğitimi Lisans mezunu adaylar başvurabilir</w:t>
            </w:r>
          </w:p>
        </w:tc>
      </w:tr>
      <w:tr w:rsidR="00CD4075" w:rsidRPr="00CD4075" w:rsidTr="00CD4075">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Yüksek Lisans</w:t>
            </w:r>
          </w:p>
        </w:tc>
        <w:tc>
          <w:tcPr>
            <w:tcW w:w="1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Fizik</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55/Sayısal</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8</w:t>
            </w:r>
          </w:p>
        </w:tc>
        <w:tc>
          <w:tcPr>
            <w:tcW w:w="333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Fizik Bölümü, Fizik Öğretmenliği ve Fizik Mühendisliği Lisans mezunu adaylar başvurabilir.</w:t>
            </w:r>
          </w:p>
        </w:tc>
      </w:tr>
      <w:tr w:rsidR="00CD4075" w:rsidRPr="00CD4075" w:rsidTr="00CD4075">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Yüksek Lisans</w:t>
            </w:r>
          </w:p>
        </w:tc>
        <w:tc>
          <w:tcPr>
            <w:tcW w:w="1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Matematik</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55/Sayısal</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2</w:t>
            </w:r>
          </w:p>
        </w:tc>
        <w:tc>
          <w:tcPr>
            <w:tcW w:w="333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Matematik veya Matematik Öğretmenliği Lisans mezunu adaylar başvurabilir.</w:t>
            </w:r>
          </w:p>
        </w:tc>
      </w:tr>
      <w:tr w:rsidR="00CD4075" w:rsidRPr="00CD4075" w:rsidTr="00CD4075">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Doktora</w:t>
            </w:r>
          </w:p>
        </w:tc>
        <w:tc>
          <w:tcPr>
            <w:tcW w:w="1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Fen Bilgisi Eğitimi</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55/Sayısal</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55</w:t>
            </w:r>
          </w:p>
        </w:tc>
        <w:tc>
          <w:tcPr>
            <w:tcW w:w="114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2</w:t>
            </w:r>
          </w:p>
        </w:tc>
        <w:tc>
          <w:tcPr>
            <w:tcW w:w="333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Fen Bilgisi Eğitiminde Yüksek Lisans yapmış olan adaylar başvurabilir.</w:t>
            </w:r>
          </w:p>
        </w:tc>
      </w:tr>
      <w:tr w:rsidR="00CD4075" w:rsidRPr="00CD4075" w:rsidTr="00CD4075">
        <w:trPr>
          <w:tblCellSpacing w:w="0" w:type="dxa"/>
        </w:trPr>
        <w:tc>
          <w:tcPr>
            <w:tcW w:w="10065" w:type="dxa"/>
            <w:gridSpan w:val="7"/>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 </w:t>
            </w:r>
            <w:r w:rsidRPr="00CD4075">
              <w:rPr>
                <w:rFonts w:ascii="Arial" w:eastAsia="Times New Roman" w:hAnsi="Arial" w:cs="Arial"/>
                <w:b/>
                <w:bCs/>
                <w:color w:val="000000"/>
                <w:sz w:val="18"/>
                <w:szCs w:val="18"/>
                <w:lang w:eastAsia="tr-TR"/>
              </w:rPr>
              <w:t>*Alan dışı kontenjanı ile lisansüstü programlara yerleşeceklere bilimsel hazırlık programı uygulanacaktır.</w:t>
            </w:r>
          </w:p>
        </w:tc>
      </w:tr>
      <w:tr w:rsidR="00CD4075" w:rsidRPr="00CD4075" w:rsidTr="00CD4075">
        <w:trPr>
          <w:tblCellSpacing w:w="0" w:type="dxa"/>
        </w:trPr>
        <w:tc>
          <w:tcPr>
            <w:tcW w:w="10065" w:type="dxa"/>
            <w:gridSpan w:val="7"/>
            <w:tcBorders>
              <w:top w:val="outset" w:sz="6" w:space="0" w:color="auto"/>
              <w:left w:val="outset" w:sz="6" w:space="0" w:color="auto"/>
              <w:bottom w:val="outset" w:sz="6" w:space="0" w:color="auto"/>
              <w:right w:val="outset" w:sz="6" w:space="0" w:color="auto"/>
            </w:tcBorders>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 </w:t>
            </w:r>
            <w:r w:rsidRPr="00CD4075">
              <w:rPr>
                <w:rFonts w:ascii="Arial" w:eastAsia="Times New Roman" w:hAnsi="Arial" w:cs="Arial"/>
                <w:b/>
                <w:bCs/>
                <w:color w:val="000000"/>
                <w:sz w:val="18"/>
                <w:szCs w:val="18"/>
                <w:lang w:eastAsia="tr-TR"/>
              </w:rPr>
              <w:t>Amasya Üniversitesi Sosyal Bilimler Enstitüsü</w:t>
            </w:r>
            <w:r w:rsidRPr="00CD4075">
              <w:rPr>
                <w:rFonts w:ascii="Arial" w:eastAsia="Times New Roman" w:hAnsi="Arial" w:cs="Arial"/>
                <w:color w:val="000000"/>
                <w:sz w:val="18"/>
                <w:szCs w:val="18"/>
                <w:lang w:eastAsia="tr-TR"/>
              </w:rPr>
              <w:br/>
            </w:r>
            <w:r w:rsidRPr="00CD4075">
              <w:rPr>
                <w:rFonts w:ascii="Arial" w:eastAsia="Times New Roman" w:hAnsi="Arial" w:cs="Arial"/>
                <w:b/>
                <w:bCs/>
                <w:color w:val="000000"/>
                <w:sz w:val="18"/>
                <w:szCs w:val="18"/>
                <w:lang w:eastAsia="tr-TR"/>
              </w:rPr>
              <w:t>2013-2014 Eğitim-Öğretim Yılı BAHAR Yarıyılı Lisansüstü Öğrenci Kontenjanları</w:t>
            </w:r>
          </w:p>
        </w:tc>
      </w:tr>
      <w:tr w:rsidR="00CD4075" w:rsidRPr="00CD4075" w:rsidTr="00CD4075">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b/>
                <w:bCs/>
                <w:color w:val="000000"/>
                <w:sz w:val="18"/>
                <w:szCs w:val="18"/>
                <w:lang w:eastAsia="tr-TR"/>
              </w:rPr>
              <w:t>Program</w:t>
            </w:r>
          </w:p>
        </w:tc>
        <w:tc>
          <w:tcPr>
            <w:tcW w:w="1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b/>
                <w:bCs/>
                <w:color w:val="000000"/>
                <w:sz w:val="18"/>
                <w:szCs w:val="18"/>
                <w:lang w:eastAsia="tr-TR"/>
              </w:rPr>
              <w:t>Anabilim Dalı</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b/>
                <w:bCs/>
                <w:color w:val="000000"/>
                <w:sz w:val="18"/>
                <w:szCs w:val="18"/>
                <w:lang w:eastAsia="tr-TR"/>
              </w:rPr>
              <w:t>ALES Taban Puanı ve Türü</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b/>
                <w:bCs/>
                <w:color w:val="000000"/>
                <w:sz w:val="18"/>
                <w:szCs w:val="18"/>
                <w:lang w:eastAsia="tr-TR"/>
              </w:rPr>
              <w:t>YDS-ÜDS Puanı</w:t>
            </w:r>
          </w:p>
        </w:tc>
        <w:tc>
          <w:tcPr>
            <w:tcW w:w="1215" w:type="dxa"/>
            <w:gridSpan w:val="2"/>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b/>
                <w:bCs/>
                <w:color w:val="000000"/>
                <w:sz w:val="18"/>
                <w:szCs w:val="18"/>
                <w:lang w:eastAsia="tr-TR"/>
              </w:rPr>
              <w:t>Kontenjan</w:t>
            </w:r>
          </w:p>
        </w:tc>
        <w:tc>
          <w:tcPr>
            <w:tcW w:w="333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b/>
                <w:bCs/>
                <w:color w:val="000000"/>
                <w:sz w:val="18"/>
                <w:szCs w:val="18"/>
                <w:lang w:eastAsia="tr-TR"/>
              </w:rPr>
              <w:t>Açıklama/Müracaat Şartı</w:t>
            </w:r>
          </w:p>
        </w:tc>
      </w:tr>
      <w:tr w:rsidR="00CD4075" w:rsidRPr="00CD4075" w:rsidTr="00CD4075">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Yüksek Lisans</w:t>
            </w:r>
          </w:p>
        </w:tc>
        <w:tc>
          <w:tcPr>
            <w:tcW w:w="1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*Beden Eğitimi ve Spor</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55/Sözel, Sayısal, Eşit Ağırlıklı Puan türünden herhangi biri</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w:t>
            </w:r>
          </w:p>
        </w:tc>
        <w:tc>
          <w:tcPr>
            <w:tcW w:w="1215" w:type="dxa"/>
            <w:gridSpan w:val="2"/>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10</w:t>
            </w:r>
          </w:p>
        </w:tc>
        <w:tc>
          <w:tcPr>
            <w:tcW w:w="333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Beden Eğitimi ve Spor Öğretmenliği Bölümü, Beden Eğitimi ve Spor Yüksekokulu ve Spor Bilimleri ve Teknolojisi Yüksekokulu Lisans mezunu adaylar başvurabilir.</w:t>
            </w:r>
          </w:p>
        </w:tc>
      </w:tr>
      <w:tr w:rsidR="00CD4075" w:rsidRPr="00CD4075" w:rsidTr="00CD4075">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Yüksek Lisans</w:t>
            </w:r>
          </w:p>
        </w:tc>
        <w:tc>
          <w:tcPr>
            <w:tcW w:w="1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Sınıf Öğretmenliği</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55/Eşit Ağırlıklı</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w:t>
            </w:r>
          </w:p>
        </w:tc>
        <w:tc>
          <w:tcPr>
            <w:tcW w:w="1215" w:type="dxa"/>
            <w:gridSpan w:val="2"/>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15</w:t>
            </w:r>
          </w:p>
        </w:tc>
        <w:tc>
          <w:tcPr>
            <w:tcW w:w="333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Sınıf Öğretmenliği Eğitimi Lisans mezunu adaylar başvurabilir.</w:t>
            </w:r>
          </w:p>
        </w:tc>
      </w:tr>
      <w:tr w:rsidR="00CD4075" w:rsidRPr="00CD4075" w:rsidTr="00CD4075">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Doktora</w:t>
            </w:r>
          </w:p>
        </w:tc>
        <w:tc>
          <w:tcPr>
            <w:tcW w:w="1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Sınıf Öğretmenliği</w:t>
            </w:r>
          </w:p>
        </w:tc>
        <w:tc>
          <w:tcPr>
            <w:tcW w:w="147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55/Eşit Ağırlıklı</w:t>
            </w:r>
          </w:p>
        </w:tc>
        <w:tc>
          <w:tcPr>
            <w:tcW w:w="121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55</w:t>
            </w:r>
          </w:p>
        </w:tc>
        <w:tc>
          <w:tcPr>
            <w:tcW w:w="1215" w:type="dxa"/>
            <w:gridSpan w:val="2"/>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5</w:t>
            </w:r>
          </w:p>
        </w:tc>
        <w:tc>
          <w:tcPr>
            <w:tcW w:w="333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Sınıf Öğretmenliği Eğitiminde Yüksek Lisans yapmış olan adaylar başvurabilir.</w:t>
            </w:r>
          </w:p>
        </w:tc>
      </w:tr>
    </w:tbl>
    <w:p w:rsidR="00CD4075" w:rsidRPr="00CD4075" w:rsidRDefault="00CD4075" w:rsidP="00CD4075">
      <w:pPr>
        <w:shd w:val="clear" w:color="auto" w:fill="FFFFFF"/>
        <w:spacing w:before="100" w:beforeAutospacing="1" w:after="100" w:afterAutospacing="1" w:line="375" w:lineRule="atLeast"/>
        <w:jc w:val="both"/>
        <w:rPr>
          <w:rFonts w:ascii="Arial" w:eastAsia="Times New Roman" w:hAnsi="Arial" w:cs="Arial"/>
          <w:color w:val="000000"/>
          <w:sz w:val="20"/>
          <w:szCs w:val="20"/>
          <w:lang w:eastAsia="tr-TR"/>
        </w:rPr>
      </w:pPr>
      <w:r w:rsidRPr="00CD4075">
        <w:rPr>
          <w:rFonts w:ascii="Arial" w:eastAsia="Times New Roman" w:hAnsi="Arial" w:cs="Arial"/>
          <w:b/>
          <w:bCs/>
          <w:color w:val="000000"/>
          <w:sz w:val="20"/>
          <w:szCs w:val="20"/>
          <w:lang w:eastAsia="tr-TR"/>
        </w:rPr>
        <w:lastRenderedPageBreak/>
        <w:t>*Hitit Üniversitesi ile ortaklaşa yürütülen Yüksek Lisans Programı</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 xml:space="preserve">*Beden Eğitimi ve Spor Öğretmenliği Bölümü dışındaki bölümlerden mezun adaylar, eğitim </w:t>
      </w:r>
      <w:proofErr w:type="gramStart"/>
      <w:r w:rsidRPr="00CD4075">
        <w:rPr>
          <w:rFonts w:ascii="Arial" w:eastAsia="Times New Roman" w:hAnsi="Arial" w:cs="Arial"/>
          <w:b/>
          <w:bCs/>
          <w:color w:val="000000"/>
          <w:sz w:val="20"/>
          <w:szCs w:val="20"/>
          <w:lang w:eastAsia="tr-TR"/>
        </w:rPr>
        <w:t>formasyonu</w:t>
      </w:r>
      <w:proofErr w:type="gramEnd"/>
      <w:r w:rsidRPr="00CD4075">
        <w:rPr>
          <w:rFonts w:ascii="Arial" w:eastAsia="Times New Roman" w:hAnsi="Arial" w:cs="Arial"/>
          <w:b/>
          <w:bCs/>
          <w:color w:val="000000"/>
          <w:sz w:val="20"/>
          <w:szCs w:val="20"/>
          <w:lang w:eastAsia="tr-TR"/>
        </w:rPr>
        <w:t xml:space="preserve"> dersleri ile Anabilim Dalı Başkanlığının gerekli görmesi durumunda bilimsel hazırlık çerçevesinde Lisans programından belirlenen dersleri alacaktır.</w:t>
      </w:r>
    </w:p>
    <w:p w:rsidR="00CD4075" w:rsidRPr="00CD4075" w:rsidRDefault="00CD4075" w:rsidP="00CD4075">
      <w:pPr>
        <w:shd w:val="clear" w:color="auto" w:fill="FFFFFF"/>
        <w:spacing w:before="100" w:beforeAutospacing="1" w:after="100" w:afterAutospacing="1" w:line="375" w:lineRule="atLeast"/>
        <w:jc w:val="both"/>
        <w:rPr>
          <w:rFonts w:ascii="Arial" w:eastAsia="Times New Roman" w:hAnsi="Arial" w:cs="Arial"/>
          <w:color w:val="000000"/>
          <w:sz w:val="20"/>
          <w:szCs w:val="20"/>
          <w:lang w:eastAsia="tr-TR"/>
        </w:rPr>
      </w:pPr>
      <w:proofErr w:type="gramStart"/>
      <w:r w:rsidRPr="00CD4075">
        <w:rPr>
          <w:rFonts w:ascii="Arial" w:eastAsia="Times New Roman" w:hAnsi="Arial" w:cs="Arial"/>
          <w:b/>
          <w:bCs/>
          <w:color w:val="000000"/>
          <w:sz w:val="20"/>
          <w:szCs w:val="20"/>
          <w:lang w:eastAsia="tr-TR"/>
        </w:rPr>
        <w:t>Yüksek Lisans</w:t>
      </w:r>
      <w:r w:rsidRPr="00CD4075">
        <w:rPr>
          <w:rFonts w:ascii="Arial" w:eastAsia="Times New Roman" w:hAnsi="Arial" w:cs="Arial"/>
          <w:color w:val="000000"/>
          <w:sz w:val="20"/>
          <w:szCs w:val="20"/>
          <w:lang w:eastAsia="tr-TR"/>
        </w:rPr>
        <w:t xml:space="preserve"> </w:t>
      </w:r>
      <w:r w:rsidRPr="00CD4075">
        <w:rPr>
          <w:rFonts w:ascii="Arial" w:eastAsia="Times New Roman" w:hAnsi="Arial" w:cs="Arial"/>
          <w:b/>
          <w:bCs/>
          <w:color w:val="000000"/>
          <w:sz w:val="20"/>
          <w:szCs w:val="20"/>
          <w:lang w:eastAsia="tr-TR"/>
        </w:rPr>
        <w:t>Programı Başvuru Şartları ve Değerlendirme</w:t>
      </w:r>
      <w:r w:rsidRPr="00CD4075">
        <w:rPr>
          <w:rFonts w:ascii="Arial" w:eastAsia="Times New Roman" w:hAnsi="Arial" w:cs="Arial"/>
          <w:color w:val="000000"/>
          <w:sz w:val="20"/>
          <w:szCs w:val="20"/>
          <w:lang w:eastAsia="tr-TR"/>
        </w:rPr>
        <w:br/>
        <w:t xml:space="preserve">Yüksek lisans programlarına başvurabilmek için adayların; lisans diplomasına ve ÖSYM tarafından merkezi olarak yapılan </w:t>
      </w:r>
      <w:proofErr w:type="spellStart"/>
      <w:r w:rsidRPr="00CD4075">
        <w:rPr>
          <w:rFonts w:ascii="Arial" w:eastAsia="Times New Roman" w:hAnsi="Arial" w:cs="Arial"/>
          <w:color w:val="000000"/>
          <w:sz w:val="20"/>
          <w:szCs w:val="20"/>
          <w:lang w:eastAsia="tr-TR"/>
        </w:rPr>
        <w:t>ALES'ten</w:t>
      </w:r>
      <w:proofErr w:type="spellEnd"/>
      <w:r w:rsidRPr="00CD4075">
        <w:rPr>
          <w:rFonts w:ascii="Arial" w:eastAsia="Times New Roman" w:hAnsi="Arial" w:cs="Arial"/>
          <w:color w:val="000000"/>
          <w:sz w:val="20"/>
          <w:szCs w:val="20"/>
          <w:lang w:eastAsia="tr-TR"/>
        </w:rPr>
        <w:t xml:space="preserve"> başvurduğu programın puan türünde en az 55 puan veya Üniversitelerarası Kurul tarafından </w:t>
      </w:r>
      <w:proofErr w:type="spellStart"/>
      <w:r w:rsidRPr="00CD4075">
        <w:rPr>
          <w:rFonts w:ascii="Arial" w:eastAsia="Times New Roman" w:hAnsi="Arial" w:cs="Arial"/>
          <w:color w:val="000000"/>
          <w:sz w:val="20"/>
          <w:szCs w:val="20"/>
          <w:lang w:eastAsia="tr-TR"/>
        </w:rPr>
        <w:t>ALES'e</w:t>
      </w:r>
      <w:proofErr w:type="spellEnd"/>
      <w:r w:rsidRPr="00CD4075">
        <w:rPr>
          <w:rFonts w:ascii="Arial" w:eastAsia="Times New Roman" w:hAnsi="Arial" w:cs="Arial"/>
          <w:color w:val="000000"/>
          <w:sz w:val="20"/>
          <w:szCs w:val="20"/>
          <w:lang w:eastAsia="tr-TR"/>
        </w:rPr>
        <w:t xml:space="preserve"> eşdeğer sayılan ve uluslararası düzeyde kabul gören sınavlardan en az 55 ALES puanına eşdeğer bir puan almış olmaları gerekir. </w:t>
      </w:r>
      <w:proofErr w:type="gramEnd"/>
      <w:r w:rsidRPr="00CD4075">
        <w:rPr>
          <w:rFonts w:ascii="Arial" w:eastAsia="Times New Roman" w:hAnsi="Arial" w:cs="Arial"/>
          <w:color w:val="000000"/>
          <w:sz w:val="20"/>
          <w:szCs w:val="20"/>
          <w:lang w:eastAsia="tr-TR"/>
        </w:rPr>
        <w:t>Yurt dışından alınmış lisans diplomalarının denkliklerinin Yükseköğretim Kurulunca onaylanmış olması zorunludur. ALES puanının %60'ı, lisans genel not ortalamasının %25'i, varsa yabancı dil puanının %15'i alınarak toplanır. YDS/ÜDS ya da Üniversitelerarası Kurulca kabul edilen bir sınavdan yabancı dil belgesi bulunmayan adayların, yabancı dil puanı sıfır (0) kabul edilerek hesaplama yapılır. En yüksek puandan itibaren sıralanarak ilan edilen kontenjanlara göre ilgili programlara yerleştirilir. Puan eşitliği durumunda ALES puanı yüksek olan aday tercih edilir.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p w:rsidR="00CD4075" w:rsidRDefault="00CD4075" w:rsidP="00CD4075">
      <w:pPr>
        <w:shd w:val="clear" w:color="auto" w:fill="FFFFFF"/>
        <w:spacing w:before="100" w:beforeAutospacing="1" w:after="100" w:afterAutospacing="1" w:line="375" w:lineRule="atLeast"/>
        <w:jc w:val="both"/>
        <w:rPr>
          <w:rFonts w:ascii="Arial" w:eastAsia="Times New Roman" w:hAnsi="Arial" w:cs="Arial"/>
          <w:b/>
          <w:bCs/>
          <w:color w:val="000000"/>
          <w:sz w:val="20"/>
          <w:szCs w:val="20"/>
          <w:lang w:eastAsia="tr-TR"/>
        </w:rPr>
      </w:pPr>
    </w:p>
    <w:p w:rsidR="00CD4075" w:rsidRPr="00CD4075" w:rsidRDefault="00CD4075" w:rsidP="00CD4075">
      <w:pPr>
        <w:shd w:val="clear" w:color="auto" w:fill="FFFFFF"/>
        <w:spacing w:before="100" w:beforeAutospacing="1" w:after="100" w:afterAutospacing="1" w:line="375" w:lineRule="atLeast"/>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Yüksek</w:t>
      </w:r>
      <w:r>
        <w:rPr>
          <w:rFonts w:ascii="Arial" w:eastAsia="Times New Roman" w:hAnsi="Arial" w:cs="Arial"/>
          <w:b/>
          <w:bCs/>
          <w:color w:val="000000"/>
          <w:sz w:val="20"/>
          <w:szCs w:val="20"/>
          <w:lang w:eastAsia="tr-TR"/>
        </w:rPr>
        <w:tab/>
        <w:t xml:space="preserve">   </w:t>
      </w:r>
      <w:proofErr w:type="gramStart"/>
      <w:r w:rsidRPr="00CD4075">
        <w:rPr>
          <w:rFonts w:ascii="Arial" w:eastAsia="Times New Roman" w:hAnsi="Arial" w:cs="Arial"/>
          <w:b/>
          <w:bCs/>
          <w:color w:val="000000"/>
          <w:sz w:val="20"/>
          <w:szCs w:val="20"/>
          <w:lang w:eastAsia="tr-TR"/>
        </w:rPr>
        <w:t>Lisans</w:t>
      </w:r>
      <w:r>
        <w:rPr>
          <w:rFonts w:ascii="Arial" w:eastAsia="Times New Roman" w:hAnsi="Arial" w:cs="Arial"/>
          <w:color w:val="000000"/>
          <w:sz w:val="20"/>
          <w:szCs w:val="20"/>
          <w:lang w:eastAsia="tr-TR"/>
        </w:rPr>
        <w:t xml:space="preserve">   </w:t>
      </w:r>
      <w:r w:rsidRPr="00CD4075">
        <w:rPr>
          <w:rFonts w:ascii="Arial" w:eastAsia="Times New Roman" w:hAnsi="Arial" w:cs="Arial"/>
          <w:b/>
          <w:bCs/>
          <w:color w:val="000000"/>
          <w:sz w:val="20"/>
          <w:szCs w:val="20"/>
          <w:lang w:eastAsia="tr-TR"/>
        </w:rPr>
        <w:t>Programına</w:t>
      </w:r>
      <w:proofErr w:type="gramEnd"/>
      <w:r>
        <w:rPr>
          <w:rFonts w:ascii="Arial" w:eastAsia="Times New Roman" w:hAnsi="Arial" w:cs="Arial"/>
          <w:color w:val="000000"/>
          <w:sz w:val="20"/>
          <w:szCs w:val="20"/>
          <w:lang w:eastAsia="tr-TR"/>
        </w:rPr>
        <w:tab/>
      </w:r>
      <w:r w:rsidRPr="00CD4075">
        <w:rPr>
          <w:rFonts w:ascii="Arial" w:eastAsia="Times New Roman" w:hAnsi="Arial" w:cs="Arial"/>
          <w:b/>
          <w:bCs/>
          <w:color w:val="000000"/>
          <w:sz w:val="20"/>
          <w:szCs w:val="20"/>
          <w:lang w:eastAsia="tr-TR"/>
        </w:rPr>
        <w:t>Başvur</w:t>
      </w:r>
      <w:r>
        <w:rPr>
          <w:rFonts w:ascii="Arial" w:eastAsia="Times New Roman" w:hAnsi="Arial" w:cs="Arial"/>
          <w:b/>
          <w:bCs/>
          <w:color w:val="000000"/>
          <w:sz w:val="20"/>
          <w:szCs w:val="20"/>
          <w:lang w:eastAsia="tr-TR"/>
        </w:rPr>
        <w:t>uda</w:t>
      </w:r>
      <w:r>
        <w:rPr>
          <w:rFonts w:ascii="Arial" w:eastAsia="Times New Roman" w:hAnsi="Arial" w:cs="Arial"/>
          <w:b/>
          <w:bCs/>
          <w:color w:val="000000"/>
          <w:sz w:val="20"/>
          <w:szCs w:val="20"/>
          <w:lang w:eastAsia="tr-TR"/>
        </w:rPr>
        <w:tab/>
        <w:t>İstenecek</w:t>
      </w:r>
      <w:r>
        <w:rPr>
          <w:rFonts w:ascii="Arial" w:eastAsia="Times New Roman" w:hAnsi="Arial" w:cs="Arial"/>
          <w:b/>
          <w:bCs/>
          <w:color w:val="000000"/>
          <w:sz w:val="20"/>
          <w:szCs w:val="20"/>
          <w:lang w:eastAsia="tr-TR"/>
        </w:rPr>
        <w:tab/>
      </w:r>
      <w:r w:rsidRPr="00CD4075">
        <w:rPr>
          <w:rFonts w:ascii="Arial" w:eastAsia="Times New Roman" w:hAnsi="Arial" w:cs="Arial"/>
          <w:b/>
          <w:bCs/>
          <w:color w:val="000000"/>
          <w:sz w:val="20"/>
          <w:szCs w:val="20"/>
          <w:lang w:eastAsia="tr-TR"/>
        </w:rPr>
        <w:t>Belgeler</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1.</w:t>
      </w:r>
      <w:r w:rsidRPr="00CD4075">
        <w:rPr>
          <w:rFonts w:ascii="Arial" w:eastAsia="Times New Roman" w:hAnsi="Arial" w:cs="Arial"/>
          <w:color w:val="000000"/>
          <w:sz w:val="20"/>
          <w:szCs w:val="20"/>
          <w:lang w:eastAsia="tr-TR"/>
        </w:rPr>
        <w:t xml:space="preserve"> Lisans diplomasının ya da geçici mezuniyet belgesinin fotokopisi (Yurtdışındaki yükseköğretim kurumlarından mezun olan adaylar için diploma ya da mezuniyet belgelerinin Yükseköğretim Kurulu'nca düzenlenen denklik belgesi ile birlikte ibraz edilmesi zorunludur),</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2.</w:t>
      </w:r>
      <w:r w:rsidRPr="00CD4075">
        <w:rPr>
          <w:rFonts w:ascii="Arial" w:eastAsia="Times New Roman" w:hAnsi="Arial" w:cs="Arial"/>
          <w:color w:val="000000"/>
          <w:sz w:val="20"/>
          <w:szCs w:val="20"/>
          <w:lang w:eastAsia="tr-TR"/>
        </w:rPr>
        <w:t xml:space="preserve"> 100'lük not sistemine göre mezuniyet not ortalaması belirtilmiş Lisans not dökümü (transkript) belgesinin fotokopisi,</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3.</w:t>
      </w:r>
      <w:r w:rsidRPr="00CD4075">
        <w:rPr>
          <w:rFonts w:ascii="Arial" w:eastAsia="Times New Roman" w:hAnsi="Arial" w:cs="Arial"/>
          <w:color w:val="000000"/>
          <w:sz w:val="20"/>
          <w:szCs w:val="20"/>
          <w:lang w:eastAsia="tr-TR"/>
        </w:rPr>
        <w:t xml:space="preserve"> ALES Sonuç Belgesinin fotokopisi (</w:t>
      </w:r>
      <w:proofErr w:type="spellStart"/>
      <w:r w:rsidRPr="00CD4075">
        <w:rPr>
          <w:rFonts w:ascii="Arial" w:eastAsia="Times New Roman" w:hAnsi="Arial" w:cs="Arial"/>
          <w:color w:val="000000"/>
          <w:sz w:val="20"/>
          <w:szCs w:val="20"/>
          <w:lang w:eastAsia="tr-TR"/>
        </w:rPr>
        <w:t>ALES'in</w:t>
      </w:r>
      <w:proofErr w:type="spellEnd"/>
      <w:r w:rsidRPr="00CD4075">
        <w:rPr>
          <w:rFonts w:ascii="Arial" w:eastAsia="Times New Roman" w:hAnsi="Arial" w:cs="Arial"/>
          <w:color w:val="000000"/>
          <w:sz w:val="20"/>
          <w:szCs w:val="20"/>
          <w:lang w:eastAsia="tr-TR"/>
        </w:rPr>
        <w:t xml:space="preserve"> geçerlilik süresi üç (3) yıldır),</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4.</w:t>
      </w:r>
      <w:r w:rsidRPr="00CD4075">
        <w:rPr>
          <w:rFonts w:ascii="Arial" w:eastAsia="Times New Roman" w:hAnsi="Arial" w:cs="Arial"/>
          <w:color w:val="000000"/>
          <w:sz w:val="20"/>
          <w:szCs w:val="20"/>
          <w:lang w:eastAsia="tr-TR"/>
        </w:rPr>
        <w:t xml:space="preserve"> YDS/ÜDS belgesi veya Üniversitelerarası Kurulca eşdeğerliği kabul edilen bir yabancı dil sınavının sonuç belgesinin fotokopisi (varsa),</w:t>
      </w:r>
      <w:r w:rsidRPr="00CD4075">
        <w:rPr>
          <w:rFonts w:ascii="Arial" w:eastAsia="Times New Roman" w:hAnsi="Arial" w:cs="Arial"/>
          <w:color w:val="000000"/>
          <w:sz w:val="20"/>
          <w:szCs w:val="20"/>
          <w:lang w:eastAsia="tr-TR"/>
        </w:rPr>
        <w:br/>
      </w:r>
      <w:r w:rsidRPr="00CD4075">
        <w:rPr>
          <w:lang w:eastAsia="tr-TR"/>
        </w:rPr>
        <w:t>5. Nüfus Cüzdanı Fotokopisi</w:t>
      </w:r>
      <w:r w:rsidRPr="00CD4075">
        <w:rPr>
          <w:rFonts w:ascii="Arial" w:eastAsia="Times New Roman" w:hAnsi="Arial" w:cs="Arial"/>
          <w:color w:val="000000"/>
          <w:sz w:val="20"/>
          <w:szCs w:val="20"/>
          <w:lang w:eastAsia="tr-TR"/>
        </w:rPr>
        <w:t>,</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6.</w:t>
      </w:r>
      <w:r w:rsidRPr="00CD4075">
        <w:rPr>
          <w:rFonts w:ascii="Arial" w:eastAsia="Times New Roman" w:hAnsi="Arial" w:cs="Arial"/>
          <w:color w:val="000000"/>
          <w:sz w:val="20"/>
          <w:szCs w:val="20"/>
          <w:lang w:eastAsia="tr-TR"/>
        </w:rPr>
        <w:t xml:space="preserve"> Başvuru Formu doldurularak çıkt</w:t>
      </w:r>
      <w:bookmarkStart w:id="0" w:name="_GoBack"/>
      <w:bookmarkEnd w:id="0"/>
      <w:r w:rsidRPr="00CD4075">
        <w:rPr>
          <w:rFonts w:ascii="Arial" w:eastAsia="Times New Roman" w:hAnsi="Arial" w:cs="Arial"/>
          <w:color w:val="000000"/>
          <w:sz w:val="20"/>
          <w:szCs w:val="20"/>
          <w:lang w:eastAsia="tr-TR"/>
        </w:rPr>
        <w:t>ısı alınacaktır ("www.amasya.edu.tr" adresinden alınacaktır),</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7.</w:t>
      </w:r>
      <w:r w:rsidRPr="00CD4075">
        <w:rPr>
          <w:rFonts w:ascii="Arial" w:eastAsia="Times New Roman" w:hAnsi="Arial" w:cs="Arial"/>
          <w:color w:val="000000"/>
          <w:sz w:val="20"/>
          <w:szCs w:val="20"/>
          <w:lang w:eastAsia="tr-TR"/>
        </w:rPr>
        <w:t xml:space="preserve"> Herhangi bir yerde çalışıyor ise, kurumdan alınacak lisansüstü eğitim yapmasında sakınca görülmediğine ilişkin belge,</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8</w:t>
      </w:r>
      <w:r w:rsidRPr="00CD4075">
        <w:rPr>
          <w:rFonts w:ascii="Arial" w:eastAsia="Times New Roman" w:hAnsi="Arial" w:cs="Arial"/>
          <w:color w:val="000000"/>
          <w:sz w:val="20"/>
          <w:szCs w:val="20"/>
          <w:lang w:eastAsia="tr-TR"/>
        </w:rPr>
        <w:t>. Erkek adaylar için Askerlik Durum Belgesi,</w:t>
      </w:r>
    </w:p>
    <w:p w:rsidR="00CD4075" w:rsidRPr="00CD4075" w:rsidRDefault="00CD4075" w:rsidP="00CD4075">
      <w:pPr>
        <w:shd w:val="clear" w:color="auto" w:fill="FFFFFF"/>
        <w:spacing w:before="100" w:beforeAutospacing="1" w:after="100" w:afterAutospacing="1" w:line="375" w:lineRule="atLeast"/>
        <w:jc w:val="both"/>
        <w:rPr>
          <w:rFonts w:ascii="Arial" w:eastAsia="Times New Roman" w:hAnsi="Arial" w:cs="Arial"/>
          <w:color w:val="000000"/>
          <w:sz w:val="20"/>
          <w:szCs w:val="20"/>
          <w:lang w:eastAsia="tr-TR"/>
        </w:rPr>
      </w:pPr>
      <w:r w:rsidRPr="00CD4075">
        <w:rPr>
          <w:rFonts w:ascii="Arial" w:eastAsia="Times New Roman" w:hAnsi="Arial" w:cs="Arial"/>
          <w:b/>
          <w:bCs/>
          <w:i/>
          <w:iCs/>
          <w:color w:val="000000"/>
          <w:sz w:val="20"/>
          <w:szCs w:val="20"/>
          <w:lang w:eastAsia="tr-TR"/>
        </w:rPr>
        <w:lastRenderedPageBreak/>
        <w:t>Yukarıda istenilen belgelerden her hangi birinin eksik olması halinde kesinlikle başvuru kabul edilmez.</w:t>
      </w:r>
    </w:p>
    <w:p w:rsidR="00CD4075" w:rsidRPr="00CD4075" w:rsidRDefault="00CD4075" w:rsidP="00CD4075">
      <w:pPr>
        <w:shd w:val="clear" w:color="auto" w:fill="FFFFFF"/>
        <w:spacing w:before="100" w:beforeAutospacing="1" w:after="100" w:afterAutospacing="1" w:line="375" w:lineRule="atLeast"/>
        <w:jc w:val="both"/>
        <w:rPr>
          <w:rFonts w:ascii="Arial" w:eastAsia="Times New Roman" w:hAnsi="Arial" w:cs="Arial"/>
          <w:color w:val="000000"/>
          <w:sz w:val="20"/>
          <w:szCs w:val="20"/>
          <w:lang w:eastAsia="tr-TR"/>
        </w:rPr>
      </w:pPr>
      <w:proofErr w:type="gramStart"/>
      <w:r w:rsidRPr="00CD4075">
        <w:rPr>
          <w:rFonts w:ascii="Arial" w:eastAsia="Times New Roman" w:hAnsi="Arial" w:cs="Arial"/>
          <w:b/>
          <w:bCs/>
          <w:color w:val="000000"/>
          <w:sz w:val="20"/>
          <w:szCs w:val="20"/>
          <w:lang w:eastAsia="tr-TR"/>
        </w:rPr>
        <w:t>Doktora Programı Başvuru Koşulları ve Değerlendirme Esasları</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1-</w:t>
      </w:r>
      <w:r w:rsidRPr="00CD4075">
        <w:rPr>
          <w:rFonts w:ascii="Arial" w:eastAsia="Times New Roman" w:hAnsi="Arial" w:cs="Arial"/>
          <w:color w:val="000000"/>
          <w:sz w:val="20"/>
          <w:szCs w:val="20"/>
          <w:lang w:eastAsia="tr-TR"/>
        </w:rPr>
        <w:t xml:space="preserve"> Doktora için başvuran adayların YDS-ÜDS' den en az 55 puan veya Üniversitelerarası Kurulca kabul edilen bir sınavdan bu puan eşdeğeri bir puanı almaları gerekmektedir,</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2-</w:t>
      </w:r>
      <w:r w:rsidRPr="00CD4075">
        <w:rPr>
          <w:rFonts w:ascii="Arial" w:eastAsia="Times New Roman" w:hAnsi="Arial" w:cs="Arial"/>
          <w:color w:val="000000"/>
          <w:sz w:val="20"/>
          <w:szCs w:val="20"/>
          <w:lang w:eastAsia="tr-TR"/>
        </w:rPr>
        <w:t xml:space="preserve"> Doktora Programı giriş puanı değerlendirmesinde, ALES puanının %50'si, lisans not ortalamasının (100'lük sisteme göre) %15'i, Yüksek lisans not ortalamasının (100'lük sisteme göre) %10'u, yazılı sınav notunun %15'i ve Yabancı Dil puanının %10'u alınarak toplanır. </w:t>
      </w:r>
      <w:proofErr w:type="gramEnd"/>
      <w:r w:rsidRPr="00CD4075">
        <w:rPr>
          <w:rFonts w:ascii="Arial" w:eastAsia="Times New Roman" w:hAnsi="Arial" w:cs="Arial"/>
          <w:color w:val="000000"/>
          <w:sz w:val="20"/>
          <w:szCs w:val="20"/>
          <w:lang w:eastAsia="tr-TR"/>
        </w:rPr>
        <w:t>Bu toplamın en az 65 olması gerekir. Yazılı sınava girmeyen adaylar başarısız kabul edilir. Bu taban puanın üstündeki adaylar, en yüksek puandan itibaren sıralanarak ilan edilen kontenjanlara göre ilgili programlara yerleştirilir. Puan eşitliği durumunda ALES puanı yüksek olan aday tercih edilir.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p w:rsidR="00CD4075" w:rsidRPr="00CD4075" w:rsidRDefault="00CD4075" w:rsidP="00CD4075">
      <w:pPr>
        <w:shd w:val="clear" w:color="auto" w:fill="FFFFFF"/>
        <w:spacing w:before="100" w:beforeAutospacing="1" w:after="100" w:afterAutospacing="1" w:line="375" w:lineRule="atLeast"/>
        <w:jc w:val="both"/>
        <w:rPr>
          <w:rFonts w:ascii="Arial" w:eastAsia="Times New Roman" w:hAnsi="Arial" w:cs="Arial"/>
          <w:color w:val="000000"/>
          <w:sz w:val="20"/>
          <w:szCs w:val="20"/>
          <w:lang w:eastAsia="tr-TR"/>
        </w:rPr>
      </w:pPr>
      <w:proofErr w:type="gramStart"/>
      <w:r w:rsidRPr="00CD4075">
        <w:rPr>
          <w:rFonts w:ascii="Arial" w:eastAsia="Times New Roman" w:hAnsi="Arial" w:cs="Arial"/>
          <w:b/>
          <w:bCs/>
          <w:color w:val="000000"/>
          <w:sz w:val="20"/>
          <w:szCs w:val="20"/>
          <w:lang w:eastAsia="tr-TR"/>
        </w:rPr>
        <w:t>Doktora Programına Başvuru İçin Gerekli Belgeler</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1.</w:t>
      </w:r>
      <w:r w:rsidRPr="00CD4075">
        <w:rPr>
          <w:rFonts w:ascii="Arial" w:eastAsia="Times New Roman" w:hAnsi="Arial" w:cs="Arial"/>
          <w:color w:val="000000"/>
          <w:sz w:val="20"/>
          <w:szCs w:val="20"/>
          <w:lang w:eastAsia="tr-TR"/>
        </w:rPr>
        <w:t xml:space="preserve"> Başvuru Formu doldurularak çıktısı alınacaktır ("www.amasya.edu.tr" adresinden alınacaktır),</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2</w:t>
      </w:r>
      <w:r w:rsidRPr="00CD4075">
        <w:rPr>
          <w:rFonts w:ascii="Arial" w:eastAsia="Times New Roman" w:hAnsi="Arial" w:cs="Arial"/>
          <w:color w:val="000000"/>
          <w:sz w:val="20"/>
          <w:szCs w:val="20"/>
          <w:lang w:eastAsia="tr-TR"/>
        </w:rPr>
        <w:t>. Tezli yüksek lisans diploması veya geçici mezuniyet belgesinin fotokopisi,</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3</w:t>
      </w:r>
      <w:r>
        <w:rPr>
          <w:rFonts w:ascii="Arial" w:eastAsia="Times New Roman" w:hAnsi="Arial" w:cs="Arial"/>
          <w:color w:val="000000"/>
          <w:sz w:val="20"/>
          <w:szCs w:val="20"/>
          <w:lang w:eastAsia="tr-TR"/>
        </w:rPr>
        <w:t>.   Yüksek</w:t>
      </w:r>
      <w:r>
        <w:rPr>
          <w:rFonts w:ascii="Arial" w:eastAsia="Times New Roman" w:hAnsi="Arial" w:cs="Arial"/>
          <w:color w:val="000000"/>
          <w:sz w:val="20"/>
          <w:szCs w:val="20"/>
          <w:lang w:eastAsia="tr-TR"/>
        </w:rPr>
        <w:tab/>
        <w:t>lisans</w:t>
      </w:r>
      <w:r>
        <w:rPr>
          <w:rFonts w:ascii="Arial" w:eastAsia="Times New Roman" w:hAnsi="Arial" w:cs="Arial"/>
          <w:color w:val="000000"/>
          <w:sz w:val="20"/>
          <w:szCs w:val="20"/>
          <w:lang w:eastAsia="tr-TR"/>
        </w:rPr>
        <w:tab/>
        <w:t>tez</w:t>
      </w:r>
      <w:r>
        <w:rPr>
          <w:rFonts w:ascii="Arial" w:eastAsia="Times New Roman" w:hAnsi="Arial" w:cs="Arial"/>
          <w:color w:val="000000"/>
          <w:sz w:val="20"/>
          <w:szCs w:val="20"/>
          <w:lang w:eastAsia="tr-TR"/>
        </w:rPr>
        <w:tab/>
        <w:t>özeti</w:t>
      </w:r>
      <w:r>
        <w:rPr>
          <w:rFonts w:ascii="Arial" w:eastAsia="Times New Roman" w:hAnsi="Arial" w:cs="Arial"/>
          <w:color w:val="000000"/>
          <w:sz w:val="20"/>
          <w:szCs w:val="20"/>
          <w:lang w:eastAsia="tr-TR"/>
        </w:rPr>
        <w:tab/>
      </w:r>
      <w:r w:rsidRPr="00CD4075">
        <w:rPr>
          <w:rFonts w:ascii="Arial" w:eastAsia="Times New Roman" w:hAnsi="Arial" w:cs="Arial"/>
          <w:color w:val="000000"/>
          <w:sz w:val="20"/>
          <w:szCs w:val="20"/>
          <w:lang w:eastAsia="tr-TR"/>
        </w:rPr>
        <w:t>(Türkçe-İngilizce),</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4.</w:t>
      </w:r>
      <w:r w:rsidRPr="00CD4075">
        <w:rPr>
          <w:rFonts w:ascii="Arial" w:eastAsia="Times New Roman" w:hAnsi="Arial" w:cs="Arial"/>
          <w:color w:val="000000"/>
          <w:sz w:val="20"/>
          <w:szCs w:val="20"/>
          <w:lang w:eastAsia="tr-TR"/>
        </w:rPr>
        <w:t xml:space="preserve"> Yüksek lisans öğrenimi sırasında alınan ve 100'lük not sistemine göre mezuniyet not ortalaması belirtilmiş belgenin (transkript) fotokopisi,</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5.</w:t>
      </w:r>
      <w:r w:rsidRPr="00CD4075">
        <w:rPr>
          <w:rFonts w:ascii="Arial" w:eastAsia="Times New Roman" w:hAnsi="Arial" w:cs="Arial"/>
          <w:color w:val="000000"/>
          <w:sz w:val="20"/>
          <w:szCs w:val="20"/>
          <w:lang w:eastAsia="tr-TR"/>
        </w:rPr>
        <w:t xml:space="preserve"> Lisans diploması veya geçici mezuniyet belgesinin fotokopisi,</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6.</w:t>
      </w:r>
      <w:r w:rsidRPr="00CD4075">
        <w:rPr>
          <w:rFonts w:ascii="Arial" w:eastAsia="Times New Roman" w:hAnsi="Arial" w:cs="Arial"/>
          <w:color w:val="000000"/>
          <w:sz w:val="20"/>
          <w:szCs w:val="20"/>
          <w:lang w:eastAsia="tr-TR"/>
        </w:rPr>
        <w:t xml:space="preserve"> Lisans öğrenimi sırasında alınan ve 100'lük not sistemine göre mezuniyet not ortalaması belirtilmiş belgenin (transkript) fotokopisi,</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7.</w:t>
      </w:r>
      <w:r w:rsidRPr="00CD4075">
        <w:rPr>
          <w:rFonts w:ascii="Arial" w:eastAsia="Times New Roman" w:hAnsi="Arial" w:cs="Arial"/>
          <w:color w:val="000000"/>
          <w:sz w:val="20"/>
          <w:szCs w:val="20"/>
          <w:lang w:eastAsia="tr-TR"/>
        </w:rPr>
        <w:t xml:space="preserve"> Nüfus Cüzdanı Fotokopisi,</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8.</w:t>
      </w:r>
      <w:r w:rsidRPr="00CD4075">
        <w:rPr>
          <w:rFonts w:ascii="Arial" w:eastAsia="Times New Roman" w:hAnsi="Arial" w:cs="Arial"/>
          <w:color w:val="000000"/>
          <w:sz w:val="20"/>
          <w:szCs w:val="20"/>
          <w:lang w:eastAsia="tr-TR"/>
        </w:rPr>
        <w:t xml:space="preserve"> ALES sonuç belgesinin fotokopisi (</w:t>
      </w:r>
      <w:proofErr w:type="spellStart"/>
      <w:r w:rsidRPr="00CD4075">
        <w:rPr>
          <w:rFonts w:ascii="Arial" w:eastAsia="Times New Roman" w:hAnsi="Arial" w:cs="Arial"/>
          <w:color w:val="000000"/>
          <w:sz w:val="20"/>
          <w:szCs w:val="20"/>
          <w:lang w:eastAsia="tr-TR"/>
        </w:rPr>
        <w:t>ALES'in</w:t>
      </w:r>
      <w:proofErr w:type="spellEnd"/>
      <w:r w:rsidRPr="00CD4075">
        <w:rPr>
          <w:rFonts w:ascii="Arial" w:eastAsia="Times New Roman" w:hAnsi="Arial" w:cs="Arial"/>
          <w:color w:val="000000"/>
          <w:sz w:val="20"/>
          <w:szCs w:val="20"/>
          <w:lang w:eastAsia="tr-TR"/>
        </w:rPr>
        <w:t xml:space="preserve"> geçerlilik süresi üç (3) yıldır),</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9</w:t>
      </w:r>
      <w:r w:rsidRPr="00CD4075">
        <w:rPr>
          <w:rFonts w:ascii="Arial" w:eastAsia="Times New Roman" w:hAnsi="Arial" w:cs="Arial"/>
          <w:color w:val="000000"/>
          <w:sz w:val="20"/>
          <w:szCs w:val="20"/>
          <w:lang w:eastAsia="tr-TR"/>
        </w:rPr>
        <w:t xml:space="preserve">. YDS/ÜDS' den en az 55 </w:t>
      </w:r>
      <w:proofErr w:type="spellStart"/>
      <w:r w:rsidRPr="00CD4075">
        <w:rPr>
          <w:rFonts w:ascii="Arial" w:eastAsia="Times New Roman" w:hAnsi="Arial" w:cs="Arial"/>
          <w:color w:val="000000"/>
          <w:sz w:val="20"/>
          <w:szCs w:val="20"/>
          <w:lang w:eastAsia="tr-TR"/>
        </w:rPr>
        <w:t>puanveya</w:t>
      </w:r>
      <w:proofErr w:type="spellEnd"/>
      <w:r w:rsidRPr="00CD4075">
        <w:rPr>
          <w:rFonts w:ascii="Arial" w:eastAsia="Times New Roman" w:hAnsi="Arial" w:cs="Arial"/>
          <w:color w:val="000000"/>
          <w:sz w:val="20"/>
          <w:szCs w:val="20"/>
          <w:lang w:eastAsia="tr-TR"/>
        </w:rPr>
        <w:t xml:space="preserve"> Üniversitelerarası Kurulca eşdeğerliği kabul edilen bir yabancı dil sınavından bu puana eşdeğer bir puan aldığını gösterir sonuç belgesinin fotokopisi,</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10.</w:t>
      </w:r>
      <w:r w:rsidRPr="00CD4075">
        <w:rPr>
          <w:rFonts w:ascii="Arial" w:eastAsia="Times New Roman" w:hAnsi="Arial" w:cs="Arial"/>
          <w:color w:val="000000"/>
          <w:sz w:val="20"/>
          <w:szCs w:val="20"/>
          <w:lang w:eastAsia="tr-TR"/>
        </w:rPr>
        <w:t xml:space="preserve"> Herhangi bir yerde çalışıyor ise, kurumdan alınacak lisansüstü eğitim yapmasında sakınca görülmediğine ilişkin belge,</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11.</w:t>
      </w:r>
      <w:r w:rsidRPr="00CD4075">
        <w:rPr>
          <w:rFonts w:ascii="Arial" w:eastAsia="Times New Roman" w:hAnsi="Arial" w:cs="Arial"/>
          <w:color w:val="000000"/>
          <w:sz w:val="20"/>
          <w:szCs w:val="20"/>
          <w:lang w:eastAsia="tr-TR"/>
        </w:rPr>
        <w:t xml:space="preserve"> Erkek adaylar için Askerlik Durum Belgesi,</w:t>
      </w:r>
      <w:r w:rsidRPr="00CD4075">
        <w:rPr>
          <w:rFonts w:ascii="Arial" w:eastAsia="Times New Roman" w:hAnsi="Arial" w:cs="Arial"/>
          <w:color w:val="000000"/>
          <w:sz w:val="20"/>
          <w:szCs w:val="20"/>
          <w:lang w:eastAsia="tr-TR"/>
        </w:rPr>
        <w:br/>
      </w:r>
      <w:r w:rsidRPr="00CD4075">
        <w:rPr>
          <w:rFonts w:ascii="Arial" w:eastAsia="Times New Roman" w:hAnsi="Arial" w:cs="Arial"/>
          <w:b/>
          <w:bCs/>
          <w:i/>
          <w:iCs/>
          <w:color w:val="000000"/>
          <w:sz w:val="20"/>
          <w:szCs w:val="20"/>
          <w:lang w:eastAsia="tr-TR"/>
        </w:rPr>
        <w:t>Yukarıda istenilen belgelerden her hangi birinin eksik olması halinde kesinlikle başvuru kabul edilmez.</w:t>
      </w:r>
      <w:proofErr w:type="gramEnd"/>
    </w:p>
    <w:p w:rsidR="00CD4075" w:rsidRPr="00CD4075" w:rsidRDefault="00CD4075" w:rsidP="00CD4075">
      <w:pPr>
        <w:shd w:val="clear" w:color="auto" w:fill="FFFFFF"/>
        <w:spacing w:before="100" w:beforeAutospacing="1" w:after="100" w:afterAutospacing="1" w:line="375" w:lineRule="atLeast"/>
        <w:jc w:val="both"/>
        <w:rPr>
          <w:rFonts w:ascii="Arial" w:eastAsia="Times New Roman" w:hAnsi="Arial" w:cs="Arial"/>
          <w:color w:val="000000"/>
          <w:sz w:val="20"/>
          <w:szCs w:val="20"/>
          <w:lang w:eastAsia="tr-TR"/>
        </w:rPr>
      </w:pPr>
      <w:r w:rsidRPr="00CD4075">
        <w:rPr>
          <w:rFonts w:ascii="Arial" w:eastAsia="Times New Roman" w:hAnsi="Arial" w:cs="Arial"/>
          <w:b/>
          <w:bCs/>
          <w:color w:val="000000"/>
          <w:sz w:val="20"/>
          <w:szCs w:val="20"/>
          <w:lang w:eastAsia="tr-TR"/>
        </w:rPr>
        <w:t>Kesin kayıt sırasında başvuru için gereken belgelerin asılları veya tasdikli suretleri istenecektir. İbraz edemeyenler kesin kayıt hakkını kaybedecektir.</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Lisansüstü</w:t>
      </w:r>
      <w:r w:rsidRPr="00CD4075">
        <w:rPr>
          <w:rFonts w:ascii="Arial" w:eastAsia="Times New Roman" w:hAnsi="Arial" w:cs="Arial"/>
          <w:color w:val="000000"/>
          <w:sz w:val="20"/>
          <w:szCs w:val="20"/>
          <w:lang w:eastAsia="tr-TR"/>
        </w:rPr>
        <w:t xml:space="preserve"> </w:t>
      </w:r>
      <w:r w:rsidRPr="00CD4075">
        <w:rPr>
          <w:rFonts w:ascii="Arial" w:eastAsia="Times New Roman" w:hAnsi="Arial" w:cs="Arial"/>
          <w:b/>
          <w:bCs/>
          <w:color w:val="000000"/>
          <w:sz w:val="20"/>
          <w:szCs w:val="20"/>
          <w:lang w:eastAsia="tr-TR"/>
        </w:rPr>
        <w:t>Programlara Başvuru Tarihleri ve Sınavları</w:t>
      </w:r>
    </w:p>
    <w:tbl>
      <w:tblPr>
        <w:tblW w:w="7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4680"/>
      </w:tblGrid>
      <w:tr w:rsidR="00CD4075" w:rsidRPr="00CD4075" w:rsidTr="00CD4075">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after="0" w:line="255" w:lineRule="atLeast"/>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lastRenderedPageBreak/>
              <w:br/>
            </w:r>
            <w:r w:rsidRPr="00CD4075">
              <w:rPr>
                <w:rFonts w:ascii="Arial" w:eastAsia="Times New Roman" w:hAnsi="Arial" w:cs="Arial"/>
                <w:b/>
                <w:bCs/>
                <w:color w:val="000000"/>
                <w:sz w:val="18"/>
                <w:szCs w:val="18"/>
                <w:lang w:eastAsia="tr-TR"/>
              </w:rPr>
              <w:t>Tarih</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b/>
                <w:bCs/>
                <w:color w:val="000000"/>
                <w:sz w:val="18"/>
                <w:szCs w:val="18"/>
                <w:lang w:eastAsia="tr-TR"/>
              </w:rPr>
              <w:t>Açıklama</w:t>
            </w:r>
          </w:p>
        </w:tc>
      </w:tr>
      <w:tr w:rsidR="00CD4075" w:rsidRPr="00CD4075" w:rsidTr="00CD4075">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06.01.2014-17.01.2014</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Başvuruların Kabulü</w:t>
            </w:r>
          </w:p>
        </w:tc>
      </w:tr>
      <w:tr w:rsidR="00CD4075" w:rsidRPr="00CD4075" w:rsidTr="00CD4075">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20.01.2014</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Doktora Yazılı Sınavına Alınacak Adayların İlanı</w:t>
            </w:r>
          </w:p>
        </w:tc>
      </w:tr>
      <w:tr w:rsidR="00CD4075" w:rsidRPr="00CD4075" w:rsidTr="00CD4075">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22.01.2014</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Doktora Yazılı Sınavı</w:t>
            </w:r>
          </w:p>
        </w:tc>
      </w:tr>
      <w:tr w:rsidR="00CD4075" w:rsidRPr="00CD4075" w:rsidTr="00CD4075">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24.01.2014</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Sonuçların Açıklanması</w:t>
            </w:r>
          </w:p>
        </w:tc>
      </w:tr>
      <w:tr w:rsidR="00CD4075" w:rsidRPr="00CD4075" w:rsidTr="00CD4075">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27-29 Ocak 2014</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Asıl Kayıt Tarihleri</w:t>
            </w:r>
          </w:p>
        </w:tc>
      </w:tr>
      <w:tr w:rsidR="00CD4075" w:rsidRPr="00CD4075" w:rsidTr="00CD4075">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30-31 Ocak 2014</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Kayıt Yaptırmayan Adayların Yerine Yedeklerin Kayıt Yaptırma Tarihleri</w:t>
            </w:r>
          </w:p>
        </w:tc>
      </w:tr>
      <w:tr w:rsidR="00CD4075" w:rsidRPr="00CD4075" w:rsidTr="00CD4075">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03-07 Şubat 2014</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Ders Kayıtları</w:t>
            </w:r>
          </w:p>
        </w:tc>
      </w:tr>
      <w:tr w:rsidR="00CD4075" w:rsidRPr="00CD4075" w:rsidTr="00CD4075">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jc w:val="center"/>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10.02.2014</w:t>
            </w:r>
          </w:p>
        </w:tc>
        <w:tc>
          <w:tcPr>
            <w:tcW w:w="4680" w:type="dxa"/>
            <w:tcBorders>
              <w:top w:val="outset" w:sz="6" w:space="0" w:color="auto"/>
              <w:left w:val="outset" w:sz="6" w:space="0" w:color="auto"/>
              <w:bottom w:val="outset" w:sz="6" w:space="0" w:color="auto"/>
              <w:right w:val="outset" w:sz="6" w:space="0" w:color="auto"/>
            </w:tcBorders>
            <w:vAlign w:val="center"/>
            <w:hideMark/>
          </w:tcPr>
          <w:p w:rsidR="00CD4075" w:rsidRPr="00CD4075" w:rsidRDefault="00CD4075" w:rsidP="00CD4075">
            <w:pPr>
              <w:spacing w:before="100" w:beforeAutospacing="1" w:after="100" w:afterAutospacing="1" w:line="255" w:lineRule="atLeast"/>
              <w:rPr>
                <w:rFonts w:ascii="Arial" w:eastAsia="Times New Roman" w:hAnsi="Arial" w:cs="Arial"/>
                <w:color w:val="000000"/>
                <w:sz w:val="18"/>
                <w:szCs w:val="18"/>
                <w:lang w:eastAsia="tr-TR"/>
              </w:rPr>
            </w:pPr>
            <w:r w:rsidRPr="00CD4075">
              <w:rPr>
                <w:rFonts w:ascii="Arial" w:eastAsia="Times New Roman" w:hAnsi="Arial" w:cs="Arial"/>
                <w:color w:val="000000"/>
                <w:sz w:val="18"/>
                <w:szCs w:val="18"/>
                <w:lang w:eastAsia="tr-TR"/>
              </w:rPr>
              <w:t>Öğrenime Başlama Tarihi</w:t>
            </w:r>
          </w:p>
        </w:tc>
      </w:tr>
    </w:tbl>
    <w:p w:rsidR="00CD4075" w:rsidRPr="00CD4075" w:rsidRDefault="00CD4075" w:rsidP="00CD4075">
      <w:pPr>
        <w:shd w:val="clear" w:color="auto" w:fill="FFFFFF"/>
        <w:spacing w:before="100" w:beforeAutospacing="1" w:after="100" w:afterAutospacing="1" w:line="375" w:lineRule="atLeast"/>
        <w:jc w:val="both"/>
        <w:rPr>
          <w:rFonts w:ascii="Arial" w:eastAsia="Times New Roman" w:hAnsi="Arial" w:cs="Arial"/>
          <w:color w:val="000000"/>
          <w:sz w:val="20"/>
          <w:szCs w:val="20"/>
          <w:lang w:eastAsia="tr-TR"/>
        </w:rPr>
      </w:pPr>
      <w:r w:rsidRPr="00CD4075">
        <w:rPr>
          <w:rFonts w:ascii="Arial" w:eastAsia="Times New Roman" w:hAnsi="Arial" w:cs="Arial"/>
          <w:b/>
          <w:bCs/>
          <w:color w:val="000000"/>
          <w:sz w:val="20"/>
          <w:szCs w:val="20"/>
          <w:lang w:eastAsia="tr-TR"/>
        </w:rPr>
        <w:t>İletişim</w:t>
      </w:r>
      <w:r w:rsidRPr="00CD4075">
        <w:rPr>
          <w:rFonts w:ascii="Arial" w:eastAsia="Times New Roman" w:hAnsi="Arial" w:cs="Arial"/>
          <w:color w:val="000000"/>
          <w:sz w:val="20"/>
          <w:szCs w:val="20"/>
          <w:lang w:eastAsia="tr-TR"/>
        </w:rPr>
        <w:t>: Enstitü Sekreteri "Ömer KURUÇAY"</w:t>
      </w:r>
      <w:r w:rsidRPr="00CD4075">
        <w:rPr>
          <w:rFonts w:ascii="Arial" w:eastAsia="Times New Roman" w:hAnsi="Arial" w:cs="Arial"/>
          <w:color w:val="000000"/>
          <w:sz w:val="20"/>
          <w:szCs w:val="20"/>
          <w:lang w:eastAsia="tr-TR"/>
        </w:rPr>
        <w:br/>
        <w:t>Amasya Üniversitesi, Rektörlük Binası, 05100 AMASYA</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Tel</w:t>
      </w:r>
      <w:r w:rsidRPr="00CD4075">
        <w:rPr>
          <w:rFonts w:ascii="Arial" w:eastAsia="Times New Roman" w:hAnsi="Arial" w:cs="Arial"/>
          <w:color w:val="000000"/>
          <w:sz w:val="20"/>
          <w:szCs w:val="20"/>
          <w:lang w:eastAsia="tr-TR"/>
        </w:rPr>
        <w:t>: (0358) 260 00 47 / 2137-2141-2142</w:t>
      </w:r>
      <w:r w:rsidRPr="00CD4075">
        <w:rPr>
          <w:rFonts w:ascii="Arial" w:eastAsia="Times New Roman" w:hAnsi="Arial" w:cs="Arial"/>
          <w:color w:val="000000"/>
          <w:sz w:val="20"/>
          <w:szCs w:val="20"/>
          <w:lang w:eastAsia="tr-TR"/>
        </w:rPr>
        <w:br/>
      </w:r>
      <w:proofErr w:type="spellStart"/>
      <w:r w:rsidRPr="00CD4075">
        <w:rPr>
          <w:rFonts w:ascii="Arial" w:eastAsia="Times New Roman" w:hAnsi="Arial" w:cs="Arial"/>
          <w:b/>
          <w:bCs/>
          <w:color w:val="000000"/>
          <w:sz w:val="20"/>
          <w:szCs w:val="20"/>
          <w:lang w:eastAsia="tr-TR"/>
        </w:rPr>
        <w:t>Fax</w:t>
      </w:r>
      <w:proofErr w:type="spellEnd"/>
      <w:r w:rsidRPr="00CD4075">
        <w:rPr>
          <w:rFonts w:ascii="Arial" w:eastAsia="Times New Roman" w:hAnsi="Arial" w:cs="Arial"/>
          <w:color w:val="000000"/>
          <w:sz w:val="20"/>
          <w:szCs w:val="20"/>
          <w:lang w:eastAsia="tr-TR"/>
        </w:rPr>
        <w:t>: (0358) 260 00 48</w:t>
      </w:r>
      <w:r w:rsidRPr="00CD4075">
        <w:rPr>
          <w:rFonts w:ascii="Arial" w:eastAsia="Times New Roman" w:hAnsi="Arial" w:cs="Arial"/>
          <w:color w:val="000000"/>
          <w:sz w:val="20"/>
          <w:szCs w:val="20"/>
          <w:lang w:eastAsia="tr-TR"/>
        </w:rPr>
        <w:br/>
      </w:r>
      <w:r w:rsidRPr="00CD4075">
        <w:rPr>
          <w:rFonts w:ascii="Arial" w:eastAsia="Times New Roman" w:hAnsi="Arial" w:cs="Arial"/>
          <w:b/>
          <w:bCs/>
          <w:color w:val="000000"/>
          <w:sz w:val="20"/>
          <w:szCs w:val="20"/>
          <w:lang w:eastAsia="tr-TR"/>
        </w:rPr>
        <w:t>E-mail</w:t>
      </w:r>
      <w:r w:rsidRPr="00CD4075">
        <w:rPr>
          <w:rFonts w:ascii="Arial" w:eastAsia="Times New Roman" w:hAnsi="Arial" w:cs="Arial"/>
          <w:color w:val="000000"/>
          <w:sz w:val="20"/>
          <w:szCs w:val="20"/>
          <w:lang w:eastAsia="tr-TR"/>
        </w:rPr>
        <w:t xml:space="preserve">: </w:t>
      </w:r>
      <w:hyperlink r:id="rId5" w:history="1">
        <w:r w:rsidRPr="00CD4075">
          <w:rPr>
            <w:rFonts w:ascii="Arial" w:eastAsia="Times New Roman" w:hAnsi="Arial" w:cs="Arial"/>
            <w:color w:val="3872BB"/>
            <w:sz w:val="20"/>
            <w:szCs w:val="20"/>
            <w:u w:val="single"/>
            <w:lang w:eastAsia="tr-TR"/>
          </w:rPr>
          <w:t>fenbilens@amasya.edu.tr</w:t>
        </w:r>
      </w:hyperlink>
      <w:r w:rsidRPr="00CD4075">
        <w:rPr>
          <w:rFonts w:ascii="Arial" w:eastAsia="Times New Roman" w:hAnsi="Arial" w:cs="Arial"/>
          <w:color w:val="000000"/>
          <w:sz w:val="20"/>
          <w:szCs w:val="20"/>
          <w:lang w:eastAsia="tr-TR"/>
        </w:rPr>
        <w:t xml:space="preserve">, </w:t>
      </w:r>
      <w:hyperlink r:id="rId6" w:history="1">
        <w:r w:rsidRPr="00CD4075">
          <w:rPr>
            <w:rFonts w:ascii="Arial" w:eastAsia="Times New Roman" w:hAnsi="Arial" w:cs="Arial"/>
            <w:color w:val="3872BB"/>
            <w:sz w:val="20"/>
            <w:szCs w:val="20"/>
            <w:u w:val="single"/>
            <w:lang w:eastAsia="tr-TR"/>
          </w:rPr>
          <w:t>sosyalbilens@amasya.edu.tr</w:t>
        </w:r>
      </w:hyperlink>
    </w:p>
    <w:p w:rsidR="00C61555" w:rsidRDefault="00C61555"/>
    <w:sectPr w:rsidR="00C61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75"/>
    <w:rsid w:val="00C61555"/>
    <w:rsid w:val="00CD40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CD4075"/>
    <w:rPr>
      <w:i/>
      <w:iCs/>
    </w:rPr>
  </w:style>
  <w:style w:type="paragraph" w:styleId="NormalWeb">
    <w:name w:val="Normal (Web)"/>
    <w:basedOn w:val="Normal"/>
    <w:uiPriority w:val="99"/>
    <w:unhideWhenUsed/>
    <w:rsid w:val="00CD40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40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CD4075"/>
    <w:rPr>
      <w:i/>
      <w:iCs/>
    </w:rPr>
  </w:style>
  <w:style w:type="paragraph" w:styleId="NormalWeb">
    <w:name w:val="Normal (Web)"/>
    <w:basedOn w:val="Normal"/>
    <w:uiPriority w:val="99"/>
    <w:unhideWhenUsed/>
    <w:rsid w:val="00CD40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4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5924">
      <w:bodyDiv w:val="1"/>
      <w:marLeft w:val="0"/>
      <w:marRight w:val="0"/>
      <w:marTop w:val="0"/>
      <w:marBottom w:val="0"/>
      <w:divBdr>
        <w:top w:val="none" w:sz="0" w:space="0" w:color="auto"/>
        <w:left w:val="none" w:sz="0" w:space="0" w:color="auto"/>
        <w:bottom w:val="none" w:sz="0" w:space="0" w:color="auto"/>
        <w:right w:val="none" w:sz="0" w:space="0" w:color="auto"/>
      </w:divBdr>
      <w:divsChild>
        <w:div w:id="150945548">
          <w:marLeft w:val="0"/>
          <w:marRight w:val="0"/>
          <w:marTop w:val="0"/>
          <w:marBottom w:val="0"/>
          <w:divBdr>
            <w:top w:val="none" w:sz="0" w:space="0" w:color="auto"/>
            <w:left w:val="none" w:sz="0" w:space="0" w:color="auto"/>
            <w:bottom w:val="none" w:sz="0" w:space="0" w:color="auto"/>
            <w:right w:val="none" w:sz="0" w:space="0" w:color="auto"/>
          </w:divBdr>
          <w:divsChild>
            <w:div w:id="1163159289">
              <w:marLeft w:val="0"/>
              <w:marRight w:val="0"/>
              <w:marTop w:val="0"/>
              <w:marBottom w:val="0"/>
              <w:divBdr>
                <w:top w:val="none" w:sz="0" w:space="0" w:color="auto"/>
                <w:left w:val="none" w:sz="0" w:space="0" w:color="auto"/>
                <w:bottom w:val="none" w:sz="0" w:space="0" w:color="auto"/>
                <w:right w:val="none" w:sz="0" w:space="0" w:color="auto"/>
              </w:divBdr>
              <w:divsChild>
                <w:div w:id="11088866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syalbilens@amasya.edu.tr" TargetMode="External"/><Relationship Id="rId5" Type="http://schemas.openxmlformats.org/officeDocument/2006/relationships/hyperlink" Target="mailto:fenbilens@amasya.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1219</Words>
  <Characters>6953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1</cp:revision>
  <dcterms:created xsi:type="dcterms:W3CDTF">2014-01-06T13:48:00Z</dcterms:created>
  <dcterms:modified xsi:type="dcterms:W3CDTF">2014-01-06T13:52:00Z</dcterms:modified>
</cp:coreProperties>
</file>